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bookmarkStart w:id="0" w:name="_GoBack"/>
      <w:bookmarkEnd w:id="0"/>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77777777" w:rsidR="00A364D9" w:rsidRPr="00E41B93" w:rsidRDefault="00A364D9" w:rsidP="00A364D9">
      <w:pPr>
        <w:autoSpaceDE w:val="0"/>
        <w:autoSpaceDN w:val="0"/>
        <w:snapToGrid w:val="0"/>
        <w:rPr>
          <w:rFonts w:hAnsi="ＭＳ ゴシック"/>
          <w:sz w:val="21"/>
          <w:szCs w:val="21"/>
        </w:rPr>
      </w:pPr>
      <w:r w:rsidRPr="00E41B93">
        <w:rPr>
          <w:rFonts w:hAnsi="ＭＳ ゴシック" w:hint="eastAsia"/>
          <w:sz w:val="21"/>
          <w:szCs w:val="21"/>
        </w:rPr>
        <w:t>（委員会名）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36AD"/>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purl.org/dc/dcmitype/"/>
    <ds:schemaRef ds:uri="9725fb5e-432f-4654-a33d-139a2fd0c25c"/>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14D31-6E96-464B-BA4D-A06AF80F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2019-04-01T08:03:00Z</dcterms:created>
  <dcterms:modified xsi:type="dcterms:W3CDTF">2019-04-01T08:03:00Z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