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9AF" w:rsidRPr="00227DFD" w:rsidRDefault="00E069AF" w:rsidP="00E069AF">
      <w:pPr>
        <w:rPr>
          <w:rFonts w:ascii="ＭＳ ゴシック" w:eastAsia="ＭＳ ゴシック" w:hAnsi="ＭＳ ゴシック"/>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4"/>
      </w:tblGrid>
      <w:tr w:rsidR="00E069AF" w:rsidRPr="00F01C95" w:rsidTr="00227DFD">
        <w:trPr>
          <w:trHeight w:val="1966"/>
          <w:jc w:val="center"/>
        </w:trPr>
        <w:tc>
          <w:tcPr>
            <w:tcW w:w="8504" w:type="dxa"/>
            <w:tcBorders>
              <w:top w:val="thinThickThinSmallGap" w:sz="24" w:space="0" w:color="auto"/>
              <w:left w:val="nil"/>
              <w:bottom w:val="thinThickThinSmallGap" w:sz="24" w:space="0" w:color="auto"/>
              <w:right w:val="nil"/>
            </w:tcBorders>
            <w:vAlign w:val="center"/>
          </w:tcPr>
          <w:p w:rsidR="00E069AF" w:rsidRPr="00F01C95" w:rsidRDefault="007E7336" w:rsidP="00183F0F">
            <w:pPr>
              <w:ind w:left="755" w:right="846"/>
              <w:jc w:val="distribute"/>
              <w:rPr>
                <w:rFonts w:ascii="ＭＳ ゴシック" w:eastAsia="ＭＳ ゴシック" w:hAnsi="ＭＳ ゴシック"/>
                <w:sz w:val="40"/>
                <w:szCs w:val="40"/>
              </w:rPr>
            </w:pPr>
            <w:r w:rsidRPr="00F01C95">
              <w:rPr>
                <w:rFonts w:ascii="ＭＳ ゴシック" w:eastAsia="ＭＳ ゴシック" w:hAnsi="ＭＳ ゴシック" w:hint="eastAsia"/>
                <w:sz w:val="40"/>
                <w:szCs w:val="40"/>
              </w:rPr>
              <w:t>名古屋市立大学</w:t>
            </w:r>
          </w:p>
          <w:p w:rsidR="00E069AF" w:rsidRPr="00F01C95" w:rsidRDefault="00500E00" w:rsidP="00500E00">
            <w:pPr>
              <w:spacing w:before="120"/>
              <w:ind w:left="98" w:right="189"/>
              <w:jc w:val="distribute"/>
              <w:rPr>
                <w:rFonts w:ascii="ＭＳ ゴシック" w:eastAsia="ＭＳ ゴシック" w:hAnsi="ＭＳ ゴシック"/>
                <w:sz w:val="40"/>
                <w:szCs w:val="40"/>
              </w:rPr>
            </w:pPr>
            <w:r w:rsidRPr="00F01C95">
              <w:rPr>
                <w:rFonts w:ascii="ＭＳ ゴシック" w:eastAsia="ＭＳ ゴシック" w:hAnsi="ＭＳ ゴシック" w:hint="eastAsia"/>
                <w:sz w:val="40"/>
                <w:szCs w:val="40"/>
              </w:rPr>
              <w:t>ケースコントロール</w:t>
            </w:r>
            <w:r w:rsidR="007E7336" w:rsidRPr="00F01C95">
              <w:rPr>
                <w:rFonts w:ascii="ＭＳ ゴシック" w:eastAsia="ＭＳ ゴシック" w:hAnsi="ＭＳ ゴシック" w:hint="eastAsia"/>
                <w:sz w:val="40"/>
                <w:szCs w:val="40"/>
              </w:rPr>
              <w:t>研究（</w:t>
            </w:r>
            <w:r w:rsidR="00180A21" w:rsidRPr="00F01C95">
              <w:rPr>
                <w:rFonts w:ascii="ＭＳ ゴシック" w:eastAsia="ＭＳ ゴシック" w:hAnsi="ＭＳ ゴシック" w:hint="eastAsia"/>
                <w:sz w:val="40"/>
                <w:szCs w:val="40"/>
              </w:rPr>
              <w:t>後</w:t>
            </w:r>
            <w:r w:rsidRPr="00F01C95">
              <w:rPr>
                <w:rFonts w:ascii="ＭＳ ゴシック" w:eastAsia="ＭＳ ゴシック" w:hAnsi="ＭＳ ゴシック" w:hint="eastAsia"/>
                <w:sz w:val="40"/>
                <w:szCs w:val="40"/>
              </w:rPr>
              <w:t>向き</w:t>
            </w:r>
            <w:r w:rsidR="007E7336" w:rsidRPr="00F01C95">
              <w:rPr>
                <w:rFonts w:ascii="ＭＳ ゴシック" w:eastAsia="ＭＳ ゴシック" w:hAnsi="ＭＳ ゴシック" w:hint="eastAsia"/>
                <w:sz w:val="40"/>
                <w:szCs w:val="40"/>
              </w:rPr>
              <w:t>観察研究）</w:t>
            </w:r>
            <w:r w:rsidR="00E069AF" w:rsidRPr="00F01C95">
              <w:rPr>
                <w:rFonts w:ascii="ＭＳ ゴシック" w:eastAsia="ＭＳ ゴシック" w:hAnsi="ＭＳ ゴシック" w:hint="eastAsia"/>
                <w:sz w:val="40"/>
                <w:szCs w:val="40"/>
              </w:rPr>
              <w:t>実施計画書　作成要領</w:t>
            </w:r>
          </w:p>
        </w:tc>
      </w:tr>
    </w:tbl>
    <w:p w:rsidR="00E069AF" w:rsidRPr="00227DFD" w:rsidRDefault="00E069AF" w:rsidP="00E069AF">
      <w:pPr>
        <w:rPr>
          <w:rFonts w:ascii="ＭＳ ゴシック" w:eastAsia="ＭＳ ゴシック" w:hAnsi="ＭＳ ゴシック"/>
          <w:szCs w:val="24"/>
        </w:rPr>
      </w:pPr>
    </w:p>
    <w:p w:rsidR="00180A21" w:rsidRPr="00227DFD" w:rsidRDefault="00180A21" w:rsidP="00E069AF">
      <w:pPr>
        <w:rPr>
          <w:rFonts w:ascii="ＭＳ ゴシック" w:eastAsia="ＭＳ ゴシック" w:hAnsi="ＭＳ ゴシック"/>
          <w:szCs w:val="24"/>
        </w:rPr>
      </w:pPr>
    </w:p>
    <w:p w:rsidR="00986487" w:rsidRPr="00227DFD" w:rsidRDefault="00E069AF" w:rsidP="00500E00">
      <w:pPr>
        <w:spacing w:line="420" w:lineRule="exact"/>
        <w:ind w:firstLine="221"/>
        <w:rPr>
          <w:rFonts w:ascii="ＭＳ ゴシック" w:eastAsia="ＭＳ ゴシック" w:hAnsi="ＭＳ ゴシック"/>
          <w:szCs w:val="24"/>
        </w:rPr>
      </w:pPr>
      <w:r w:rsidRPr="00227DFD">
        <w:rPr>
          <w:rFonts w:ascii="ＭＳ ゴシック" w:eastAsia="ＭＳ ゴシック" w:hAnsi="ＭＳ ゴシック"/>
          <w:szCs w:val="24"/>
        </w:rPr>
        <w:t>本</w:t>
      </w:r>
      <w:r w:rsidRPr="00227DFD">
        <w:rPr>
          <w:rFonts w:ascii="ＭＳ ゴシック" w:eastAsia="ＭＳ ゴシック" w:hAnsi="ＭＳ ゴシック" w:hint="eastAsia"/>
          <w:szCs w:val="24"/>
        </w:rPr>
        <w:t>作成要領</w:t>
      </w:r>
      <w:r w:rsidRPr="00227DFD">
        <w:rPr>
          <w:rFonts w:ascii="ＭＳ ゴシック" w:eastAsia="ＭＳ ゴシック" w:hAnsi="ＭＳ ゴシック"/>
          <w:szCs w:val="24"/>
        </w:rPr>
        <w:t>は、</w:t>
      </w:r>
      <w:r w:rsidR="00180A21" w:rsidRPr="00227DFD">
        <w:rPr>
          <w:rFonts w:ascii="ＭＳ ゴシック" w:eastAsia="ＭＳ ゴシック" w:hAnsi="ＭＳ ゴシック" w:hint="eastAsia"/>
          <w:szCs w:val="24"/>
        </w:rPr>
        <w:t>ケースコントロール研究（後</w:t>
      </w:r>
      <w:r w:rsidR="00500E00" w:rsidRPr="00227DFD">
        <w:rPr>
          <w:rFonts w:ascii="ＭＳ ゴシック" w:eastAsia="ＭＳ ゴシック" w:hAnsi="ＭＳ ゴシック" w:hint="eastAsia"/>
          <w:szCs w:val="24"/>
        </w:rPr>
        <w:t>向き観察研究）を行うさいに</w:t>
      </w:r>
      <w:r w:rsidR="00986487" w:rsidRPr="00227DFD">
        <w:rPr>
          <w:rFonts w:ascii="ＭＳ ゴシック" w:eastAsia="ＭＳ ゴシック" w:hAnsi="ＭＳ ゴシック" w:hint="eastAsia"/>
          <w:szCs w:val="24"/>
        </w:rPr>
        <w:t>、臨床研究</w:t>
      </w:r>
      <w:r w:rsidRPr="00227DFD">
        <w:rPr>
          <w:rFonts w:ascii="ＭＳ ゴシック" w:eastAsia="ＭＳ ゴシック" w:hAnsi="ＭＳ ゴシック" w:hint="eastAsia"/>
          <w:szCs w:val="24"/>
        </w:rPr>
        <w:t>実施計</w:t>
      </w:r>
      <w:r w:rsidR="00986487" w:rsidRPr="00227DFD">
        <w:rPr>
          <w:rFonts w:ascii="ＭＳ ゴシック" w:eastAsia="ＭＳ ゴシック" w:hAnsi="ＭＳ ゴシック" w:hint="eastAsia"/>
          <w:szCs w:val="24"/>
        </w:rPr>
        <w:t>画書（プロトコール）を標準化し、迅速な作成を支援するもので、医学系研究倫理</w:t>
      </w:r>
      <w:r w:rsidRPr="00227DFD">
        <w:rPr>
          <w:rFonts w:ascii="ＭＳ ゴシック" w:eastAsia="ＭＳ ゴシック" w:hAnsi="ＭＳ ゴシック" w:hint="eastAsia"/>
          <w:szCs w:val="24"/>
        </w:rPr>
        <w:t>審査委員会（</w:t>
      </w:r>
      <w:r w:rsidRPr="00227DFD">
        <w:rPr>
          <w:rFonts w:ascii="ＭＳ ゴシック" w:eastAsia="ＭＳ ゴシック" w:hAnsi="ＭＳ ゴシック"/>
          <w:szCs w:val="24"/>
        </w:rPr>
        <w:t>IRB</w:t>
      </w:r>
      <w:r w:rsidR="00986487" w:rsidRPr="00227DFD">
        <w:rPr>
          <w:rFonts w:ascii="ＭＳ ゴシック" w:eastAsia="ＭＳ ゴシック" w:hAnsi="ＭＳ ゴシック" w:hint="eastAsia"/>
          <w:szCs w:val="24"/>
        </w:rPr>
        <w:t>）審査資料となる臨床研究</w:t>
      </w:r>
      <w:r w:rsidRPr="00227DFD">
        <w:rPr>
          <w:rFonts w:ascii="ＭＳ ゴシック" w:eastAsia="ＭＳ ゴシック" w:hAnsi="ＭＳ ゴシック" w:hint="eastAsia"/>
          <w:szCs w:val="24"/>
        </w:rPr>
        <w:t>実施計画書に</w:t>
      </w:r>
      <w:r w:rsidR="00446771" w:rsidRPr="00227DFD">
        <w:rPr>
          <w:rFonts w:ascii="ＭＳ ゴシック" w:eastAsia="ＭＳ ゴシック" w:hAnsi="ＭＳ ゴシック" w:hint="eastAsia"/>
          <w:szCs w:val="24"/>
        </w:rPr>
        <w:t>記載</w:t>
      </w:r>
      <w:r w:rsidRPr="00227DFD">
        <w:rPr>
          <w:rFonts w:ascii="ＭＳ ゴシック" w:eastAsia="ＭＳ ゴシック" w:hAnsi="ＭＳ ゴシック" w:hint="eastAsia"/>
          <w:szCs w:val="24"/>
        </w:rPr>
        <w:t>すべき項目及び内容について示したものである。</w:t>
      </w:r>
      <w:r w:rsidR="00500E00" w:rsidRPr="00227DFD">
        <w:rPr>
          <w:rFonts w:ascii="ＭＳ ゴシック" w:eastAsia="ＭＳ ゴシック" w:hAnsi="ＭＳ ゴシック" w:hint="eastAsia"/>
          <w:szCs w:val="24"/>
        </w:rPr>
        <w:t>実施計画書の作成にあたっては、原則として以下の項目は必ず記載されなければならない。また、</w:t>
      </w:r>
      <w:r w:rsidR="00986487" w:rsidRPr="00227DFD">
        <w:rPr>
          <w:rFonts w:ascii="ＭＳ ゴシック" w:eastAsia="ＭＳ ゴシック" w:hAnsi="ＭＳ ゴシック" w:hint="eastAsia"/>
          <w:szCs w:val="24"/>
        </w:rPr>
        <w:t>臨床研究</w:t>
      </w:r>
      <w:r w:rsidRPr="00227DFD">
        <w:rPr>
          <w:rFonts w:ascii="ＭＳ ゴシック" w:eastAsia="ＭＳ ゴシック" w:hAnsi="ＭＳ ゴシック" w:hint="eastAsia"/>
          <w:szCs w:val="24"/>
        </w:rPr>
        <w:t>実施計画書の作成及び</w:t>
      </w:r>
      <w:r w:rsidR="00BE5091" w:rsidRPr="00227DFD">
        <w:rPr>
          <w:rFonts w:ascii="ＭＳ ゴシック" w:eastAsia="ＭＳ ゴシック" w:hAnsi="ＭＳ ゴシック" w:hint="eastAsia"/>
          <w:szCs w:val="24"/>
        </w:rPr>
        <w:t>研究</w:t>
      </w:r>
      <w:r w:rsidRPr="00227DFD">
        <w:rPr>
          <w:rFonts w:ascii="ＭＳ ゴシック" w:eastAsia="ＭＳ ゴシック" w:hAnsi="ＭＳ ゴシック" w:hint="eastAsia"/>
          <w:szCs w:val="24"/>
        </w:rPr>
        <w:t>の実施においては、「世界医師会ヘルシンキ宣言」、「</w:t>
      </w:r>
      <w:r w:rsidR="00986487" w:rsidRPr="00227DFD">
        <w:rPr>
          <w:rFonts w:ascii="ＭＳ ゴシック" w:eastAsia="ＭＳ ゴシック" w:hAnsi="ＭＳ ゴシック" w:hint="eastAsia"/>
          <w:szCs w:val="24"/>
        </w:rPr>
        <w:t>人を対象とする医学系</w:t>
      </w:r>
      <w:r w:rsidRPr="00227DFD">
        <w:rPr>
          <w:rFonts w:ascii="ＭＳ ゴシック" w:eastAsia="ＭＳ ゴシック" w:hAnsi="ＭＳ ゴシック" w:hint="eastAsia"/>
          <w:szCs w:val="24"/>
        </w:rPr>
        <w:t>研究に関する倫理指針」など関連する法令に準拠しているものとする。</w:t>
      </w:r>
    </w:p>
    <w:p w:rsidR="00E069AF" w:rsidRPr="00227DFD" w:rsidRDefault="00E069AF" w:rsidP="00500E00">
      <w:pPr>
        <w:spacing w:line="420" w:lineRule="exact"/>
        <w:ind w:firstLine="221"/>
        <w:rPr>
          <w:rFonts w:ascii="ＭＳ ゴシック" w:eastAsia="ＭＳ ゴシック" w:hAnsi="ＭＳ ゴシック"/>
          <w:szCs w:val="24"/>
          <w:u w:val="single"/>
        </w:rPr>
      </w:pPr>
      <w:r w:rsidRPr="00227DFD">
        <w:rPr>
          <w:rFonts w:ascii="ＭＳ ゴシック" w:eastAsia="ＭＳ ゴシック" w:hAnsi="ＭＳ ゴシック" w:hint="eastAsia"/>
          <w:szCs w:val="24"/>
          <w:u w:val="single"/>
        </w:rPr>
        <w:t>但し、多施設共同臨床</w:t>
      </w:r>
      <w:r w:rsidR="00BE5091" w:rsidRPr="00227DFD">
        <w:rPr>
          <w:rFonts w:ascii="ＭＳ ゴシック" w:eastAsia="ＭＳ ゴシック" w:hAnsi="ＭＳ ゴシック" w:hint="eastAsia"/>
          <w:szCs w:val="24"/>
          <w:u w:val="single"/>
        </w:rPr>
        <w:t>研究</w:t>
      </w:r>
      <w:r w:rsidRPr="00227DFD">
        <w:rPr>
          <w:rFonts w:ascii="ＭＳ ゴシック" w:eastAsia="ＭＳ ゴシック" w:hAnsi="ＭＳ ゴシック" w:hint="eastAsia"/>
          <w:szCs w:val="24"/>
          <w:u w:val="single"/>
        </w:rPr>
        <w:t>の参加施設となる場合は、参加依頼の「当該実施計画書」、</w:t>
      </w:r>
      <w:r w:rsidR="00BE75B9" w:rsidRPr="00227DFD">
        <w:rPr>
          <w:rFonts w:ascii="ＭＳ ゴシック" w:eastAsia="ＭＳ ゴシック" w:hAnsi="ＭＳ ゴシック" w:hint="eastAsia"/>
          <w:szCs w:val="24"/>
          <w:u w:val="single"/>
        </w:rPr>
        <w:t>および本学</w:t>
      </w:r>
      <w:r w:rsidRPr="00227DFD">
        <w:rPr>
          <w:rFonts w:ascii="ＭＳ ゴシック" w:eastAsia="ＭＳ ゴシック" w:hAnsi="ＭＳ ゴシック" w:hint="eastAsia"/>
          <w:szCs w:val="24"/>
          <w:u w:val="single"/>
        </w:rPr>
        <w:t>様式による「説明</w:t>
      </w:r>
      <w:r w:rsidR="00446771" w:rsidRPr="00227DFD">
        <w:rPr>
          <w:rFonts w:ascii="ＭＳ ゴシック" w:eastAsia="ＭＳ ゴシック" w:hAnsi="ＭＳ ゴシック" w:hint="eastAsia"/>
          <w:szCs w:val="24"/>
          <w:u w:val="single"/>
        </w:rPr>
        <w:t>・</w:t>
      </w:r>
      <w:r w:rsidRPr="00227DFD">
        <w:rPr>
          <w:rFonts w:ascii="ＭＳ ゴシック" w:eastAsia="ＭＳ ゴシック" w:hAnsi="ＭＳ ゴシック" w:hint="eastAsia"/>
          <w:szCs w:val="24"/>
          <w:u w:val="single"/>
        </w:rPr>
        <w:t>同意文書」</w:t>
      </w:r>
      <w:r w:rsidR="0055688C">
        <w:rPr>
          <w:rFonts w:ascii="ＭＳ ゴシック" w:eastAsia="ＭＳ ゴシック" w:hAnsi="ＭＳ ゴシック" w:hint="eastAsia"/>
          <w:szCs w:val="24"/>
          <w:u w:val="single"/>
        </w:rPr>
        <w:t>または「オプトアウト文書」</w:t>
      </w:r>
      <w:r w:rsidRPr="00227DFD">
        <w:rPr>
          <w:rFonts w:ascii="ＭＳ ゴシック" w:eastAsia="ＭＳ ゴシック" w:hAnsi="ＭＳ ゴシック" w:hint="eastAsia"/>
          <w:szCs w:val="24"/>
          <w:u w:val="single"/>
        </w:rPr>
        <w:t>をもって申請するものとする。</w:t>
      </w:r>
      <w:r w:rsidR="00500E00" w:rsidRPr="00227DFD">
        <w:rPr>
          <w:rFonts w:ascii="ＭＳ ゴシック" w:eastAsia="ＭＳ ゴシック" w:hAnsi="ＭＳ ゴシック" w:hint="eastAsia"/>
          <w:szCs w:val="24"/>
          <w:u w:val="single"/>
        </w:rPr>
        <w:t>その実施計画に補足することが妥当と考えられる場合には「補足説明書（実施計画課題名、本学研究責任者および作成者の氏名、補足内容）」を添えるものとする。</w:t>
      </w:r>
    </w:p>
    <w:p w:rsidR="00E069AF" w:rsidRPr="00227DFD" w:rsidRDefault="00DC4DE0" w:rsidP="00E069AF">
      <w:pPr>
        <w:spacing w:line="420" w:lineRule="exact"/>
        <w:ind w:firstLine="2847"/>
        <w:jc w:val="right"/>
        <w:rPr>
          <w:rFonts w:ascii="ＭＳ ゴシック" w:eastAsia="ＭＳ ゴシック" w:hAnsi="ＭＳ ゴシック"/>
          <w:szCs w:val="24"/>
        </w:rPr>
      </w:pPr>
      <w:r w:rsidRPr="00227DFD">
        <w:rPr>
          <w:rFonts w:ascii="ＭＳ ゴシック" w:eastAsia="ＭＳ ゴシック" w:hAnsi="ＭＳ ゴシック" w:hint="eastAsia"/>
          <w:szCs w:val="24"/>
        </w:rPr>
        <w:t>臨床研究開発支援センター</w:t>
      </w:r>
      <w:r w:rsidR="00E069AF" w:rsidRPr="00227DFD">
        <w:rPr>
          <w:rFonts w:ascii="ＭＳ ゴシック" w:eastAsia="ＭＳ ゴシック" w:hAnsi="ＭＳ ゴシック" w:hint="eastAsia"/>
          <w:szCs w:val="24"/>
        </w:rPr>
        <w:t>（内線：</w:t>
      </w:r>
      <w:r w:rsidR="00E069AF" w:rsidRPr="00227DFD">
        <w:rPr>
          <w:rFonts w:ascii="ＭＳ ゴシック" w:eastAsia="ＭＳ ゴシック" w:hAnsi="ＭＳ ゴシック"/>
          <w:szCs w:val="24"/>
        </w:rPr>
        <w:t>7215</w:t>
      </w:r>
      <w:r w:rsidR="00E069AF" w:rsidRPr="00227DFD">
        <w:rPr>
          <w:rFonts w:ascii="ＭＳ ゴシック" w:eastAsia="ＭＳ ゴシック" w:hAnsi="ＭＳ ゴシック" w:hint="eastAsia"/>
          <w:szCs w:val="24"/>
        </w:rPr>
        <w:t>）</w:t>
      </w:r>
    </w:p>
    <w:p w:rsidR="00E069AF" w:rsidRPr="00227DFD" w:rsidRDefault="00E069AF" w:rsidP="00E069AF">
      <w:pPr>
        <w:spacing w:line="420" w:lineRule="exact"/>
        <w:ind w:firstLine="221"/>
        <w:jc w:val="right"/>
        <w:rPr>
          <w:rFonts w:ascii="ＭＳ ゴシック" w:eastAsia="ＭＳ ゴシック" w:hAnsi="ＭＳ ゴシック"/>
          <w:szCs w:val="24"/>
        </w:rPr>
      </w:pPr>
      <w:r w:rsidRPr="00227DFD">
        <w:rPr>
          <w:rFonts w:ascii="ＭＳ ゴシック" w:eastAsia="ＭＳ ゴシック" w:hAnsi="ＭＳ ゴシック"/>
          <w:szCs w:val="24"/>
        </w:rPr>
        <w:t>URL</w:t>
      </w:r>
      <w:r w:rsidRPr="00227DFD">
        <w:rPr>
          <w:rFonts w:ascii="ＭＳ ゴシック" w:eastAsia="ＭＳ ゴシック" w:hAnsi="ＭＳ ゴシック" w:hint="eastAsia"/>
          <w:szCs w:val="24"/>
        </w:rPr>
        <w:t xml:space="preserve">　</w:t>
      </w:r>
      <w:r w:rsidR="009B3557" w:rsidRPr="009B3557">
        <w:rPr>
          <w:rFonts w:ascii="ＭＳ ゴシック" w:eastAsia="ＭＳ ゴシック" w:hAnsi="ＭＳ ゴシック"/>
          <w:szCs w:val="24"/>
        </w:rPr>
        <w:t>http://ncu-cr.jp/</w:t>
      </w:r>
    </w:p>
    <w:p w:rsidR="00986487" w:rsidRPr="00227DFD" w:rsidRDefault="00986487" w:rsidP="00500E00">
      <w:pPr>
        <w:rPr>
          <w:rFonts w:ascii="ＭＳ ゴシック" w:eastAsia="ＭＳ ゴシック" w:hAnsi="ＭＳ ゴシック"/>
          <w:u w:val="single"/>
        </w:rPr>
      </w:pPr>
    </w:p>
    <w:p w:rsidR="00CE7576" w:rsidRPr="00227DFD" w:rsidRDefault="00CE7576" w:rsidP="00500E00">
      <w:pPr>
        <w:rPr>
          <w:rFonts w:ascii="ＭＳ ゴシック" w:eastAsia="ＭＳ ゴシック" w:hAnsi="ＭＳ ゴシック"/>
          <w:u w:val="single"/>
        </w:rPr>
      </w:pPr>
    </w:p>
    <w:p w:rsidR="00132D52" w:rsidRPr="00F01C95" w:rsidRDefault="00132D52" w:rsidP="00132D52">
      <w:pPr>
        <w:jc w:val="center"/>
        <w:rPr>
          <w:rFonts w:ascii="ＭＳ ゴシック" w:eastAsia="ＭＳ ゴシック" w:hAnsi="ＭＳ ゴシック"/>
          <w:b/>
          <w:sz w:val="28"/>
          <w:szCs w:val="28"/>
        </w:rPr>
      </w:pPr>
      <w:r w:rsidRPr="00F01C95">
        <w:rPr>
          <w:rFonts w:ascii="ＭＳ ゴシック" w:eastAsia="ＭＳ ゴシック" w:hAnsi="ＭＳ ゴシック" w:hint="eastAsia"/>
          <w:b/>
          <w:sz w:val="28"/>
          <w:szCs w:val="28"/>
        </w:rPr>
        <w:t>臨床</w:t>
      </w:r>
      <w:r w:rsidR="00BE5091" w:rsidRPr="00F01C95">
        <w:rPr>
          <w:rFonts w:ascii="ＭＳ ゴシック" w:eastAsia="ＭＳ ゴシック" w:hAnsi="ＭＳ ゴシック" w:hint="eastAsia"/>
          <w:b/>
          <w:sz w:val="28"/>
          <w:szCs w:val="28"/>
        </w:rPr>
        <w:t>研究</w:t>
      </w:r>
      <w:r w:rsidRPr="00F01C95">
        <w:rPr>
          <w:rFonts w:ascii="ＭＳ ゴシック" w:eastAsia="ＭＳ ゴシック" w:hAnsi="ＭＳ ゴシック" w:hint="eastAsia"/>
          <w:b/>
          <w:sz w:val="28"/>
          <w:szCs w:val="28"/>
        </w:rPr>
        <w:t>実施計画書作成の留意事項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132D52" w:rsidRPr="00F01C95" w:rsidTr="00905E4F">
        <w:trPr>
          <w:trHeight w:val="2377"/>
          <w:jc w:val="center"/>
        </w:trPr>
        <w:tc>
          <w:tcPr>
            <w:tcW w:w="8642" w:type="dxa"/>
            <w:tcBorders>
              <w:left w:val="nil"/>
              <w:right w:val="nil"/>
            </w:tcBorders>
            <w:vAlign w:val="center"/>
          </w:tcPr>
          <w:p w:rsidR="00132D52" w:rsidRPr="00F01C95" w:rsidRDefault="00132D52" w:rsidP="00132D52">
            <w:pPr>
              <w:numPr>
                <w:ilvl w:val="0"/>
                <w:numId w:val="36"/>
              </w:numPr>
              <w:tabs>
                <w:tab w:val="clear" w:pos="420"/>
                <w:tab w:val="num" w:pos="549"/>
              </w:tabs>
              <w:ind w:left="549"/>
              <w:rPr>
                <w:rFonts w:ascii="ＭＳ ゴシック" w:eastAsia="ＭＳ ゴシック" w:hAnsi="ＭＳ ゴシック"/>
                <w:b/>
                <w:szCs w:val="24"/>
              </w:rPr>
            </w:pPr>
            <w:r w:rsidRPr="00F01C95">
              <w:rPr>
                <w:rFonts w:ascii="ＭＳ ゴシック" w:eastAsia="ＭＳ ゴシック" w:hAnsi="ＭＳ ゴシック" w:hint="eastAsia"/>
                <w:b/>
                <w:szCs w:val="24"/>
              </w:rPr>
              <w:t>以下のゴシック体箇所は各項の表題とする。</w:t>
            </w:r>
            <w:r w:rsidR="00BE75B9" w:rsidRPr="00F01C95">
              <w:rPr>
                <w:rFonts w:ascii="ＭＳ ゴシック" w:eastAsia="ＭＳ ゴシック" w:hAnsi="ＭＳ ゴシック" w:hint="eastAsia"/>
                <w:b/>
                <w:szCs w:val="24"/>
              </w:rPr>
              <w:t>研究の内容に応じ該当しない箇所は削除してかまわないが、必要な個所はすべて記載する。</w:t>
            </w:r>
          </w:p>
          <w:p w:rsidR="00132D52" w:rsidRPr="00F01C95" w:rsidRDefault="00132D52" w:rsidP="00132D52">
            <w:pPr>
              <w:numPr>
                <w:ilvl w:val="0"/>
                <w:numId w:val="36"/>
              </w:numPr>
              <w:tabs>
                <w:tab w:val="clear" w:pos="420"/>
                <w:tab w:val="num" w:pos="549"/>
              </w:tabs>
              <w:ind w:left="549" w:right="157"/>
              <w:rPr>
                <w:rFonts w:ascii="ＭＳ ゴシック" w:eastAsia="ＭＳ ゴシック" w:hAnsi="ＭＳ ゴシック"/>
                <w:b/>
                <w:szCs w:val="24"/>
              </w:rPr>
            </w:pPr>
            <w:r w:rsidRPr="00F01C95">
              <w:rPr>
                <w:rFonts w:ascii="ＭＳ ゴシック" w:eastAsia="ＭＳ ゴシック" w:hAnsi="ＭＳ ゴシック" w:hint="eastAsia"/>
                <w:b/>
                <w:szCs w:val="24"/>
              </w:rPr>
              <w:t>医療機器の臨床</w:t>
            </w:r>
            <w:r w:rsidR="00BE5091" w:rsidRPr="00F01C95">
              <w:rPr>
                <w:rFonts w:ascii="ＭＳ ゴシック" w:eastAsia="ＭＳ ゴシック" w:hAnsi="ＭＳ ゴシック" w:hint="eastAsia"/>
                <w:b/>
                <w:szCs w:val="24"/>
              </w:rPr>
              <w:t>研究</w:t>
            </w:r>
            <w:r w:rsidRPr="00F01C95">
              <w:rPr>
                <w:rFonts w:ascii="ＭＳ ゴシック" w:eastAsia="ＭＳ ゴシック" w:hAnsi="ＭＳ ゴシック" w:hint="eastAsia"/>
                <w:b/>
                <w:szCs w:val="24"/>
              </w:rPr>
              <w:t>の場合は、原則として「医薬品」を「医療機器」に置き換えて作成する</w:t>
            </w:r>
            <w:r w:rsidRPr="00F01C95">
              <w:rPr>
                <w:rFonts w:ascii="ＭＳ ゴシック" w:eastAsia="ＭＳ ゴシック" w:hAnsi="ＭＳ ゴシック" w:hint="eastAsia"/>
                <w:b/>
              </w:rPr>
              <w:t>（機器の構造・原理・材質・性能・注意事項、入手法・管理法を含む）</w:t>
            </w:r>
            <w:r w:rsidRPr="00F01C95">
              <w:rPr>
                <w:rFonts w:ascii="ＭＳ ゴシック" w:eastAsia="ＭＳ ゴシック" w:hAnsi="ＭＳ ゴシック" w:hint="eastAsia"/>
                <w:b/>
                <w:szCs w:val="24"/>
              </w:rPr>
              <w:t>。</w:t>
            </w:r>
          </w:p>
          <w:p w:rsidR="00132D52" w:rsidRPr="00F01C95" w:rsidRDefault="00F01C95" w:rsidP="00132D52">
            <w:pPr>
              <w:numPr>
                <w:ilvl w:val="0"/>
                <w:numId w:val="36"/>
              </w:numPr>
              <w:tabs>
                <w:tab w:val="clear" w:pos="420"/>
                <w:tab w:val="num" w:pos="549"/>
              </w:tabs>
              <w:ind w:left="549" w:right="157"/>
              <w:rPr>
                <w:rFonts w:ascii="ＭＳ ゴシック" w:eastAsia="ＭＳ ゴシック" w:hAnsi="ＭＳ ゴシック"/>
                <w:b/>
                <w:szCs w:val="24"/>
              </w:rPr>
            </w:pPr>
            <w:r w:rsidRPr="00F01C95">
              <w:rPr>
                <w:rFonts w:ascii="ＭＳ ゴシック" w:eastAsia="ＭＳ ゴシック" w:hAnsi="ＭＳ ゴシック" w:hint="eastAsia"/>
                <w:b/>
              </w:rPr>
              <w:t>ＩＲＢ資料（承認前）は最終案の「作成日」、ＩＲＢ承認（初版）後およびその後の改訂の承認については「改訂作成日」で管理する。</w:t>
            </w:r>
          </w:p>
          <w:p w:rsidR="00F01C95" w:rsidRPr="00F01C95" w:rsidRDefault="00BE75B9" w:rsidP="00227DFD">
            <w:pPr>
              <w:numPr>
                <w:ilvl w:val="0"/>
                <w:numId w:val="36"/>
              </w:numPr>
              <w:tabs>
                <w:tab w:val="clear" w:pos="420"/>
                <w:tab w:val="num" w:pos="549"/>
              </w:tabs>
              <w:ind w:left="549" w:right="157"/>
              <w:rPr>
                <w:rFonts w:ascii="ＭＳ ゴシック" w:eastAsia="ＭＳ ゴシック" w:hAnsi="ＭＳ ゴシック"/>
              </w:rPr>
            </w:pPr>
            <w:r w:rsidRPr="00F01C95">
              <w:rPr>
                <w:rFonts w:ascii="ＭＳ ゴシック" w:eastAsia="ＭＳ ゴシック" w:hAnsi="ＭＳ ゴシック" w:hint="eastAsia"/>
                <w:b/>
                <w:lang w:val="pt-BR"/>
              </w:rPr>
              <w:t>研究実施計画書は当該分野の専門家だけでなく、非専門家にもわかりやすく記載する</w:t>
            </w:r>
            <w:r w:rsidR="00F01C95">
              <w:rPr>
                <w:rFonts w:ascii="ＭＳ ゴシック" w:eastAsia="ＭＳ ゴシック" w:hAnsi="ＭＳ ゴシック" w:hint="eastAsia"/>
                <w:b/>
                <w:lang w:val="pt-BR"/>
              </w:rPr>
              <w:t>。</w:t>
            </w:r>
          </w:p>
        </w:tc>
      </w:tr>
    </w:tbl>
    <w:p w:rsidR="00831307" w:rsidRDefault="00831307" w:rsidP="00227DFD">
      <w:pPr>
        <w:wordWrap w:val="0"/>
        <w:spacing w:line="400" w:lineRule="exact"/>
        <w:jc w:val="right"/>
        <w:rPr>
          <w:rFonts w:ascii="ＭＳ ゴシック" w:eastAsia="ＭＳ ゴシック" w:hAnsi="ＭＳ ゴシック"/>
          <w:bCs/>
          <w:szCs w:val="28"/>
        </w:rPr>
      </w:pPr>
      <w:r>
        <w:rPr>
          <w:rFonts w:ascii="ＭＳ ゴシック" w:eastAsia="ＭＳ ゴシック" w:hAnsi="ＭＳ ゴシック" w:hint="eastAsia"/>
          <w:bCs/>
          <w:szCs w:val="28"/>
        </w:rPr>
        <w:lastRenderedPageBreak/>
        <w:t>作成日：西暦　　　年　　月　　日（第　　版）</w:t>
      </w:r>
    </w:p>
    <w:p w:rsidR="00831307" w:rsidRDefault="00831307" w:rsidP="00831307">
      <w:pPr>
        <w:spacing w:line="400" w:lineRule="exact"/>
        <w:jc w:val="left"/>
        <w:rPr>
          <w:rFonts w:ascii="ＭＳ 明朝" w:hAnsi="ＭＳ 明朝"/>
          <w:bCs/>
          <w:i/>
          <w:color w:val="FF0000"/>
          <w:szCs w:val="28"/>
        </w:rPr>
      </w:pPr>
      <w:r>
        <w:rPr>
          <w:rFonts w:ascii="ＭＳ 明朝" w:hAnsi="ＭＳ 明朝" w:hint="eastAsia"/>
          <w:bCs/>
          <w:i/>
          <w:color w:val="FF0000"/>
          <w:szCs w:val="28"/>
        </w:rPr>
        <w:t>※</w:t>
      </w:r>
      <w:r w:rsidRPr="00831307">
        <w:rPr>
          <w:rFonts w:ascii="ＭＳ 明朝" w:hAnsi="ＭＳ 明朝" w:hint="eastAsia"/>
          <w:bCs/>
          <w:i/>
          <w:color w:val="FF0000"/>
          <w:szCs w:val="28"/>
        </w:rPr>
        <w:t>最終案の「作成日」</w:t>
      </w:r>
      <w:r>
        <w:rPr>
          <w:rFonts w:ascii="ＭＳ 明朝" w:hAnsi="ＭＳ 明朝" w:hint="eastAsia"/>
          <w:bCs/>
          <w:i/>
          <w:color w:val="FF0000"/>
          <w:szCs w:val="28"/>
        </w:rPr>
        <w:t>及び版数（IRB新規承認を‘第１版’）とし、そ</w:t>
      </w:r>
      <w:r w:rsidRPr="00831307">
        <w:rPr>
          <w:rFonts w:ascii="ＭＳ 明朝" w:hAnsi="ＭＳ 明朝" w:hint="eastAsia"/>
          <w:bCs/>
          <w:i/>
          <w:color w:val="FF0000"/>
          <w:szCs w:val="28"/>
        </w:rPr>
        <w:t>の後の改訂の承認</w:t>
      </w:r>
      <w:r>
        <w:rPr>
          <w:rFonts w:ascii="ＭＳ 明朝" w:hAnsi="ＭＳ 明朝" w:hint="eastAsia"/>
          <w:bCs/>
          <w:i/>
          <w:color w:val="FF0000"/>
          <w:szCs w:val="28"/>
        </w:rPr>
        <w:t>毎に、その下に</w:t>
      </w:r>
      <w:r w:rsidRPr="00831307">
        <w:rPr>
          <w:rFonts w:ascii="ＭＳ 明朝" w:hAnsi="ＭＳ 明朝" w:hint="eastAsia"/>
          <w:bCs/>
          <w:i/>
          <w:color w:val="FF0000"/>
          <w:szCs w:val="28"/>
        </w:rPr>
        <w:t>「改訂作成日</w:t>
      </w:r>
      <w:r>
        <w:rPr>
          <w:rFonts w:ascii="ＭＳ 明朝" w:hAnsi="ＭＳ 明朝" w:hint="eastAsia"/>
          <w:bCs/>
          <w:i/>
          <w:color w:val="FF0000"/>
          <w:szCs w:val="28"/>
        </w:rPr>
        <w:t>：　　　年　　月　　日（第　　版）</w:t>
      </w:r>
      <w:r w:rsidRPr="00831307">
        <w:rPr>
          <w:rFonts w:ascii="ＭＳ 明朝" w:hAnsi="ＭＳ 明朝" w:hint="eastAsia"/>
          <w:bCs/>
          <w:i/>
          <w:color w:val="FF0000"/>
          <w:szCs w:val="28"/>
        </w:rPr>
        <w:t>」で管理する。</w:t>
      </w:r>
    </w:p>
    <w:p w:rsidR="00831307" w:rsidRDefault="00522153" w:rsidP="00831307">
      <w:pPr>
        <w:spacing w:line="400" w:lineRule="exact"/>
        <w:jc w:val="left"/>
        <w:rPr>
          <w:rFonts w:ascii="ＭＳ 明朝" w:hAnsi="ＭＳ 明朝"/>
          <w:bCs/>
          <w:i/>
          <w:color w:val="FF0000"/>
          <w:szCs w:val="28"/>
        </w:rPr>
      </w:pPr>
      <w:r w:rsidRPr="00522153">
        <w:rPr>
          <w:rFonts w:ascii="ＭＳ 明朝" w:hAnsi="ＭＳ 明朝"/>
          <w:bCs/>
          <w:i/>
          <w:color w:val="FF0000"/>
          <w:szCs w:val="28"/>
        </w:rPr>
        <w:t>※本書式を利用して、書類を作成する場合は、</w:t>
      </w:r>
      <w:r w:rsidRPr="00522153">
        <w:rPr>
          <w:rFonts w:ascii="ＭＳ 明朝" w:hAnsi="ＭＳ 明朝" w:hint="eastAsia"/>
          <w:bCs/>
          <w:i/>
          <w:color w:val="FF0000"/>
          <w:szCs w:val="28"/>
        </w:rPr>
        <w:t>コメント等斜体の文章や例文の記載された図形等を削除し、体裁を整えてください。</w:t>
      </w:r>
    </w:p>
    <w:p w:rsidR="00522153" w:rsidRPr="00227DFD" w:rsidRDefault="00522153" w:rsidP="00227DFD">
      <w:pPr>
        <w:spacing w:line="400" w:lineRule="exact"/>
        <w:jc w:val="left"/>
        <w:rPr>
          <w:rFonts w:ascii="ＭＳ 明朝" w:hAnsi="ＭＳ 明朝"/>
          <w:bCs/>
          <w:color w:val="FF0000"/>
          <w:szCs w:val="28"/>
        </w:rPr>
      </w:pPr>
    </w:p>
    <w:p w:rsidR="00752517" w:rsidRPr="00F01C95" w:rsidRDefault="00752517" w:rsidP="00752517">
      <w:pPr>
        <w:spacing w:line="400" w:lineRule="exact"/>
        <w:jc w:val="center"/>
        <w:rPr>
          <w:rFonts w:ascii="ＭＳ ゴシック" w:eastAsia="ＭＳ ゴシック" w:hAnsi="ＭＳ ゴシック"/>
          <w:b/>
          <w:bCs/>
          <w:sz w:val="28"/>
          <w:szCs w:val="28"/>
        </w:rPr>
      </w:pPr>
      <w:r w:rsidRPr="00F01C95">
        <w:rPr>
          <w:rFonts w:ascii="ＭＳ ゴシック" w:eastAsia="ＭＳ ゴシック" w:hAnsi="ＭＳ ゴシック" w:hint="eastAsia"/>
          <w:b/>
          <w:bCs/>
          <w:sz w:val="28"/>
          <w:szCs w:val="28"/>
        </w:rPr>
        <w:t>実施計画書</w:t>
      </w:r>
    </w:p>
    <w:p w:rsidR="00CE7576" w:rsidRPr="00F01C95" w:rsidRDefault="00CE7576" w:rsidP="00BE75B9">
      <w:pPr>
        <w:rPr>
          <w:rFonts w:ascii="ＭＳ ゴシック" w:eastAsia="ＭＳ ゴシック" w:hAnsi="ＭＳ ゴシック"/>
          <w:b/>
          <w:szCs w:val="21"/>
        </w:rPr>
      </w:pPr>
    </w:p>
    <w:p w:rsidR="00BE75B9" w:rsidRPr="00227DFD" w:rsidRDefault="00831307" w:rsidP="00BE75B9">
      <w:pPr>
        <w:rPr>
          <w:rFonts w:ascii="ＭＳ 明朝" w:hAnsi="ＭＳ 明朝"/>
          <w:i/>
          <w:color w:val="FF0000"/>
        </w:rPr>
      </w:pPr>
      <w:r w:rsidRPr="00227DFD">
        <w:rPr>
          <w:rFonts w:ascii="ＭＳ 明朝" w:hAnsi="ＭＳ 明朝" w:hint="eastAsia"/>
          <w:i/>
          <w:color w:val="FF0000"/>
        </w:rPr>
        <w:t>＜</w:t>
      </w:r>
      <w:r w:rsidR="003261AF" w:rsidRPr="00227DFD">
        <w:rPr>
          <w:rFonts w:ascii="ＭＳ 明朝" w:hAnsi="ＭＳ 明朝" w:hint="eastAsia"/>
          <w:i/>
          <w:color w:val="FF0000"/>
        </w:rPr>
        <w:t>計画書</w:t>
      </w:r>
      <w:r w:rsidR="00BE75B9" w:rsidRPr="00227DFD">
        <w:rPr>
          <w:rFonts w:ascii="ＭＳ 明朝" w:hAnsi="ＭＳ 明朝" w:hint="eastAsia"/>
          <w:i/>
          <w:color w:val="FF0000"/>
        </w:rPr>
        <w:t>記載項目</w:t>
      </w:r>
      <w:r w:rsidRPr="00227DFD">
        <w:rPr>
          <w:rFonts w:ascii="ＭＳ 明朝" w:hAnsi="ＭＳ 明朝" w:hint="eastAsia"/>
          <w:i/>
          <w:color w:val="FF0000"/>
        </w:rPr>
        <w:t>＞</w:t>
      </w:r>
    </w:p>
    <w:p w:rsidR="00BE75B9" w:rsidRPr="00227DFD" w:rsidRDefault="00E21573">
      <w:pPr>
        <w:rPr>
          <w:rFonts w:ascii="ＭＳ ゴシック" w:eastAsia="ＭＳ ゴシック" w:hAnsi="ＭＳ ゴシック"/>
          <w:b/>
        </w:rPr>
      </w:pPr>
      <w:r>
        <w:rPr>
          <w:rFonts w:ascii="ＭＳ ゴシック" w:eastAsia="ＭＳ ゴシック" w:hAnsi="ＭＳ ゴシック" w:hint="eastAsia"/>
          <w:b/>
        </w:rPr>
        <w:t>１．</w:t>
      </w:r>
      <w:r w:rsidR="00BE75B9" w:rsidRPr="00F01C95">
        <w:rPr>
          <w:rFonts w:ascii="ＭＳ ゴシック" w:eastAsia="ＭＳ ゴシック" w:hAnsi="ＭＳ ゴシック" w:hint="eastAsia"/>
          <w:b/>
        </w:rPr>
        <w:t>研究課題名</w:t>
      </w:r>
    </w:p>
    <w:p w:rsidR="007C26AB" w:rsidRDefault="00C47749" w:rsidP="00E87B3D">
      <w:pPr>
        <w:rPr>
          <w:rFonts w:ascii="ＭＳ 明朝" w:hAnsi="ＭＳ 明朝"/>
          <w:i/>
          <w:color w:val="FF0000"/>
          <w:sz w:val="21"/>
          <w:szCs w:val="21"/>
        </w:rPr>
      </w:pPr>
      <w:r w:rsidRPr="003159B9">
        <w:rPr>
          <w:rFonts w:ascii="ＭＳ 明朝" w:hAnsi="ＭＳ 明朝" w:hint="eastAsia"/>
          <w:i/>
          <w:color w:val="FF0000"/>
          <w:sz w:val="21"/>
          <w:szCs w:val="21"/>
        </w:rPr>
        <w:t>※</w:t>
      </w:r>
      <w:r>
        <w:rPr>
          <w:rFonts w:ascii="ＭＳ 明朝" w:hAnsi="ＭＳ 明朝" w:hint="eastAsia"/>
          <w:i/>
          <w:color w:val="FF0000"/>
          <w:sz w:val="21"/>
          <w:szCs w:val="21"/>
        </w:rPr>
        <w:t>医学系研究申請書の「医学系研究の課題名」と同じ課題名を記載すること</w:t>
      </w:r>
    </w:p>
    <w:p w:rsidR="00C47749" w:rsidRPr="00F01C95" w:rsidRDefault="00C47749" w:rsidP="00E87B3D">
      <w:pPr>
        <w:rPr>
          <w:rFonts w:ascii="ＭＳ ゴシック" w:eastAsia="ＭＳ ゴシック" w:hAnsi="ＭＳ ゴシック"/>
        </w:rPr>
      </w:pPr>
    </w:p>
    <w:p w:rsidR="003A4885" w:rsidRDefault="00E21573" w:rsidP="00E87B3D">
      <w:pPr>
        <w:rPr>
          <w:rFonts w:ascii="ＭＳ ゴシック" w:eastAsia="ＭＳ ゴシック" w:hAnsi="ＭＳ ゴシック"/>
          <w:b/>
        </w:rPr>
      </w:pPr>
      <w:r>
        <w:rPr>
          <w:rFonts w:ascii="ＭＳ ゴシック" w:eastAsia="ＭＳ ゴシック" w:hAnsi="ＭＳ ゴシック" w:hint="eastAsia"/>
          <w:b/>
        </w:rPr>
        <w:t>２．</w:t>
      </w:r>
      <w:r w:rsidR="00371217" w:rsidRPr="00F01C95">
        <w:rPr>
          <w:rFonts w:ascii="ＭＳ ゴシック" w:eastAsia="ＭＳ ゴシック" w:hAnsi="ＭＳ ゴシック" w:hint="eastAsia"/>
          <w:b/>
        </w:rPr>
        <w:t>研究の実施体制・研究組織</w:t>
      </w:r>
    </w:p>
    <w:p w:rsidR="001B60F4" w:rsidRPr="00F01C95" w:rsidRDefault="001B60F4" w:rsidP="00E87B3D">
      <w:pPr>
        <w:rPr>
          <w:rFonts w:ascii="ＭＳ ゴシック" w:eastAsia="ＭＳ ゴシック" w:hAnsi="ＭＳ ゴシック"/>
          <w:b/>
        </w:rPr>
      </w:pPr>
      <w:r w:rsidRPr="00106356">
        <w:rPr>
          <w:rFonts w:ascii="ＭＳ 明朝" w:hAnsi="ＭＳ 明朝" w:hint="eastAsia"/>
          <w:i/>
          <w:color w:val="FF0000"/>
          <w:sz w:val="21"/>
          <w:szCs w:val="21"/>
        </w:rPr>
        <w:t>※「研究</w:t>
      </w:r>
      <w:r>
        <w:rPr>
          <w:rFonts w:ascii="ＭＳ 明朝" w:hAnsi="ＭＳ 明朝" w:hint="eastAsia"/>
          <w:i/>
          <w:color w:val="FF0000"/>
          <w:sz w:val="21"/>
          <w:szCs w:val="21"/>
        </w:rPr>
        <w:t>責任者</w:t>
      </w:r>
      <w:r w:rsidRPr="00106356">
        <w:rPr>
          <w:rFonts w:ascii="ＭＳ 明朝" w:hAnsi="ＭＳ 明朝" w:hint="eastAsia"/>
          <w:i/>
          <w:color w:val="FF0000"/>
          <w:sz w:val="21"/>
          <w:szCs w:val="21"/>
        </w:rPr>
        <w:t>」、</w:t>
      </w:r>
      <w:r>
        <w:rPr>
          <w:rFonts w:ascii="ＭＳ 明朝" w:hAnsi="ＭＳ 明朝" w:hint="eastAsia"/>
          <w:i/>
          <w:color w:val="FF0000"/>
          <w:sz w:val="21"/>
          <w:szCs w:val="21"/>
        </w:rPr>
        <w:t>「研究分担者」、</w:t>
      </w:r>
      <w:r w:rsidRPr="00106356">
        <w:rPr>
          <w:rFonts w:ascii="ＭＳ 明朝" w:hAnsi="ＭＳ 明朝" w:hint="eastAsia"/>
          <w:i/>
          <w:color w:val="FF0000"/>
          <w:sz w:val="21"/>
          <w:szCs w:val="21"/>
        </w:rPr>
        <w:t>「研究事務局」</w:t>
      </w:r>
      <w:r w:rsidR="002E5152">
        <w:rPr>
          <w:rFonts w:ascii="ＭＳ 明朝" w:hAnsi="ＭＳ 明朝" w:hint="eastAsia"/>
          <w:i/>
          <w:color w:val="FF0000"/>
          <w:sz w:val="21"/>
          <w:szCs w:val="21"/>
        </w:rPr>
        <w:t>、「</w:t>
      </w:r>
      <w:r w:rsidR="002E5152" w:rsidRPr="002E5152">
        <w:rPr>
          <w:rFonts w:ascii="ＭＳ 明朝" w:hAnsi="ＭＳ 明朝" w:hint="eastAsia"/>
          <w:i/>
          <w:color w:val="FF0000"/>
          <w:sz w:val="21"/>
          <w:szCs w:val="21"/>
        </w:rPr>
        <w:t>統計解析責任者」</w:t>
      </w:r>
      <w:r w:rsidRPr="00106356">
        <w:rPr>
          <w:rFonts w:ascii="ＭＳ 明朝" w:hAnsi="ＭＳ 明朝" w:hint="eastAsia"/>
          <w:i/>
          <w:color w:val="FF0000"/>
          <w:sz w:val="21"/>
          <w:szCs w:val="21"/>
        </w:rPr>
        <w:t>の氏名・所属機関・診療科（部）と研究参加予定施設、各施設の</w:t>
      </w:r>
      <w:r>
        <w:rPr>
          <w:rFonts w:ascii="ＭＳ 明朝" w:hAnsi="ＭＳ 明朝" w:hint="eastAsia"/>
          <w:i/>
          <w:color w:val="FF0000"/>
          <w:sz w:val="21"/>
          <w:szCs w:val="21"/>
        </w:rPr>
        <w:t>研究責任者</w:t>
      </w:r>
      <w:r w:rsidRPr="00106356">
        <w:rPr>
          <w:rFonts w:ascii="ＭＳ 明朝" w:hAnsi="ＭＳ 明朝" w:hint="eastAsia"/>
          <w:i/>
          <w:color w:val="FF0000"/>
          <w:sz w:val="21"/>
          <w:szCs w:val="21"/>
        </w:rPr>
        <w:t>の氏名・診療科（部）は記載する。</w:t>
      </w:r>
    </w:p>
    <w:p w:rsidR="00B30B03" w:rsidRPr="00F01C95" w:rsidRDefault="00E21573" w:rsidP="00227DFD">
      <w:pPr>
        <w:rPr>
          <w:rFonts w:ascii="ＭＳ ゴシック" w:eastAsia="ＭＳ ゴシック" w:hAnsi="ＭＳ ゴシック"/>
          <w:sz w:val="21"/>
          <w:szCs w:val="21"/>
          <w:lang w:val="pt-BR"/>
        </w:rPr>
      </w:pPr>
      <w:r>
        <w:rPr>
          <w:rFonts w:ascii="ＭＳ ゴシック" w:eastAsia="ＭＳ ゴシック" w:hAnsi="ＭＳ ゴシック" w:hint="eastAsia"/>
          <w:b/>
          <w:sz w:val="21"/>
          <w:szCs w:val="21"/>
        </w:rPr>
        <w:t>２．１．</w:t>
      </w:r>
      <w:r w:rsidR="00B30B03" w:rsidRPr="00F01C95">
        <w:rPr>
          <w:rFonts w:ascii="ＭＳ ゴシック" w:eastAsia="ＭＳ ゴシック" w:hAnsi="ＭＳ ゴシック" w:hint="eastAsia"/>
          <w:b/>
          <w:sz w:val="21"/>
          <w:szCs w:val="21"/>
        </w:rPr>
        <w:t>研究者</w:t>
      </w:r>
      <w:r w:rsidR="00180A21" w:rsidRPr="00F01C95">
        <w:rPr>
          <w:rFonts w:ascii="ＭＳ ゴシック" w:eastAsia="ＭＳ ゴシック" w:hAnsi="ＭＳ ゴシック" w:hint="eastAsia"/>
          <w:b/>
          <w:sz w:val="21"/>
          <w:szCs w:val="21"/>
        </w:rPr>
        <w:t>氏名</w:t>
      </w:r>
    </w:p>
    <w:p w:rsidR="00FD2F85" w:rsidRDefault="00FD2F85" w:rsidP="001B60F4">
      <w:pPr>
        <w:ind w:firstLineChars="200" w:firstLine="462"/>
        <w:rPr>
          <w:rFonts w:ascii="ＭＳ ゴシック" w:eastAsia="ＭＳ ゴシック" w:hAnsi="ＭＳ ゴシック"/>
          <w:sz w:val="21"/>
          <w:szCs w:val="21"/>
          <w:lang w:val="pt-BR"/>
        </w:rPr>
      </w:pPr>
      <w:r>
        <w:rPr>
          <w:rFonts w:ascii="ＭＳ ゴシック" w:eastAsia="ＭＳ ゴシック" w:hAnsi="ＭＳ ゴシック" w:hint="eastAsia"/>
          <w:sz w:val="21"/>
          <w:szCs w:val="21"/>
          <w:lang w:val="pt-BR"/>
        </w:rPr>
        <w:t>（例）</w:t>
      </w:r>
    </w:p>
    <w:p w:rsidR="001B60F4" w:rsidRPr="001B60F4" w:rsidRDefault="001B60F4" w:rsidP="00227DFD">
      <w:pPr>
        <w:ind w:firstLineChars="200" w:firstLine="462"/>
        <w:rPr>
          <w:rFonts w:ascii="ＭＳ ゴシック" w:eastAsia="ＭＳ ゴシック" w:hAnsi="ＭＳ ゴシック"/>
          <w:sz w:val="21"/>
          <w:szCs w:val="21"/>
          <w:lang w:val="pt-BR"/>
        </w:rPr>
      </w:pPr>
      <w:r w:rsidRPr="001B60F4">
        <w:rPr>
          <w:rFonts w:ascii="ＭＳ ゴシック" w:eastAsia="ＭＳ ゴシック" w:hAnsi="ＭＳ ゴシック" w:hint="eastAsia"/>
          <w:sz w:val="21"/>
          <w:szCs w:val="21"/>
          <w:lang w:val="pt-BR"/>
        </w:rPr>
        <w:t>研究責任者：●●科・臨床太郎</w:t>
      </w:r>
    </w:p>
    <w:p w:rsidR="001B60F4" w:rsidRPr="00227DFD" w:rsidRDefault="001B60F4" w:rsidP="00FD2F85">
      <w:pPr>
        <w:ind w:firstLineChars="200" w:firstLine="462"/>
        <w:rPr>
          <w:rFonts w:ascii="ＭＳ ゴシック" w:eastAsia="ＭＳ ゴシック" w:hAnsi="ＭＳ ゴシック"/>
          <w:sz w:val="21"/>
          <w:szCs w:val="21"/>
          <w:lang w:val="pt-BR"/>
        </w:rPr>
      </w:pPr>
      <w:r w:rsidRPr="001B60F4">
        <w:rPr>
          <w:rFonts w:ascii="ＭＳ ゴシック" w:eastAsia="ＭＳ ゴシック" w:hAnsi="ＭＳ ゴシック" w:hint="eastAsia"/>
          <w:sz w:val="21"/>
          <w:szCs w:val="21"/>
          <w:lang w:val="pt-BR"/>
        </w:rPr>
        <w:t>研究分担者：医学花子、市大太郎、名古屋一郎</w:t>
      </w:r>
    </w:p>
    <w:p w:rsidR="006A6ECB" w:rsidRDefault="002E5152" w:rsidP="00B30B03">
      <w:pPr>
        <w:ind w:firstLineChars="200" w:firstLine="462"/>
        <w:rPr>
          <w:rFonts w:ascii="ＭＳ ゴシック" w:eastAsia="ＭＳ ゴシック" w:hAnsi="ＭＳ ゴシック"/>
          <w:sz w:val="21"/>
          <w:szCs w:val="21"/>
          <w:lang w:val="pt-BR"/>
        </w:rPr>
      </w:pPr>
      <w:r w:rsidRPr="002E5152">
        <w:rPr>
          <w:rFonts w:ascii="ＭＳ ゴシック" w:eastAsia="ＭＳ ゴシック" w:hAnsi="ＭＳ ゴシック" w:hint="eastAsia"/>
          <w:sz w:val="21"/>
          <w:szCs w:val="21"/>
          <w:lang w:val="pt-BR"/>
        </w:rPr>
        <w:t>統計解析責任者：○○科　　統計五郎</w:t>
      </w:r>
    </w:p>
    <w:p w:rsidR="002E5152" w:rsidRPr="00227DFD" w:rsidRDefault="002E5152" w:rsidP="00B30B03">
      <w:pPr>
        <w:ind w:firstLineChars="200" w:firstLine="462"/>
        <w:rPr>
          <w:rFonts w:ascii="ＭＳ ゴシック" w:eastAsia="ＭＳ ゴシック" w:hAnsi="ＭＳ ゴシック"/>
          <w:sz w:val="21"/>
          <w:szCs w:val="21"/>
          <w:lang w:val="pt-BR"/>
        </w:rPr>
      </w:pPr>
    </w:p>
    <w:p w:rsidR="00B30B03" w:rsidRPr="00227DFD" w:rsidRDefault="00E21573" w:rsidP="00227DFD">
      <w:pPr>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２．２．</w:t>
      </w:r>
      <w:r w:rsidR="00B30B03" w:rsidRPr="00F01C95">
        <w:rPr>
          <w:rFonts w:ascii="ＭＳ ゴシック" w:eastAsia="ＭＳ ゴシック" w:hAnsi="ＭＳ ゴシック" w:hint="eastAsia"/>
          <w:b/>
          <w:sz w:val="21"/>
          <w:szCs w:val="21"/>
        </w:rPr>
        <w:t>研究事務局</w:t>
      </w:r>
    </w:p>
    <w:p w:rsidR="00E55237" w:rsidRPr="00227DFD" w:rsidRDefault="00B30B03" w:rsidP="00E55237">
      <w:pPr>
        <w:ind w:firstLineChars="100" w:firstLine="232"/>
        <w:rPr>
          <w:rFonts w:ascii="ＭＳ ゴシック" w:eastAsia="ＭＳ ゴシック" w:hAnsi="ＭＳ ゴシック"/>
          <w:sz w:val="21"/>
          <w:szCs w:val="21"/>
          <w:lang w:val="pt-BR"/>
        </w:rPr>
      </w:pPr>
      <w:r w:rsidRPr="00F01C95">
        <w:rPr>
          <w:rFonts w:ascii="ＭＳ ゴシック" w:eastAsia="ＭＳ ゴシック" w:hAnsi="ＭＳ ゴシック" w:hint="eastAsia"/>
          <w:b/>
          <w:sz w:val="21"/>
          <w:szCs w:val="21"/>
        </w:rPr>
        <w:t xml:space="preserve">　</w:t>
      </w:r>
      <w:r w:rsidRPr="00227DFD">
        <w:rPr>
          <w:rFonts w:ascii="ＭＳ ゴシック" w:eastAsia="ＭＳ ゴシック" w:hAnsi="ＭＳ ゴシック" w:hint="eastAsia"/>
          <w:sz w:val="21"/>
          <w:szCs w:val="21"/>
          <w:lang w:val="pt-BR"/>
        </w:rPr>
        <w:t>（</w:t>
      </w:r>
      <w:r w:rsidRPr="00F01C95">
        <w:rPr>
          <w:rFonts w:ascii="ＭＳ ゴシック" w:eastAsia="ＭＳ ゴシック" w:hAnsi="ＭＳ ゴシック" w:hint="eastAsia"/>
          <w:sz w:val="21"/>
          <w:szCs w:val="21"/>
        </w:rPr>
        <w:t>例</w:t>
      </w:r>
      <w:r w:rsidRPr="00227DFD">
        <w:rPr>
          <w:rFonts w:ascii="ＭＳ ゴシック" w:eastAsia="ＭＳ ゴシック" w:hAnsi="ＭＳ ゴシック" w:hint="eastAsia"/>
          <w:sz w:val="21"/>
          <w:szCs w:val="21"/>
          <w:lang w:val="pt-BR"/>
        </w:rPr>
        <w:t>）</w:t>
      </w:r>
      <w:r w:rsidR="00E55237" w:rsidRPr="00E55237">
        <w:rPr>
          <w:rFonts w:ascii="ＭＳ ゴシック" w:eastAsia="ＭＳ ゴシック" w:hAnsi="ＭＳ ゴシック" w:hint="eastAsia"/>
          <w:sz w:val="21"/>
          <w:szCs w:val="21"/>
        </w:rPr>
        <w:t>名古屋市立大学大学院医学研究科</w:t>
      </w:r>
      <w:r w:rsidR="00E55237" w:rsidRPr="00227DFD">
        <w:rPr>
          <w:rFonts w:ascii="ＭＳ ゴシック" w:eastAsia="ＭＳ ゴシック" w:hAnsi="ＭＳ ゴシック"/>
          <w:sz w:val="21"/>
          <w:szCs w:val="21"/>
          <w:lang w:val="pt-BR"/>
        </w:rPr>
        <w:t xml:space="preserve">  </w:t>
      </w:r>
      <w:r w:rsidR="00E55237" w:rsidRPr="00E55237">
        <w:rPr>
          <w:rFonts w:ascii="ＭＳ ゴシック" w:eastAsia="ＭＳ ゴシック" w:hAnsi="ＭＳ ゴシック" w:hint="eastAsia"/>
          <w:sz w:val="21"/>
          <w:szCs w:val="21"/>
          <w:lang w:val="pt-BR"/>
        </w:rPr>
        <w:t>○○</w:t>
      </w:r>
      <w:r w:rsidR="00E55237" w:rsidRPr="00E55237">
        <w:rPr>
          <w:rFonts w:ascii="ＭＳ ゴシック" w:eastAsia="ＭＳ ゴシック" w:hAnsi="ＭＳ ゴシック" w:hint="eastAsia"/>
          <w:sz w:val="21"/>
          <w:szCs w:val="21"/>
        </w:rPr>
        <w:t>科　　臨床太郎</w:t>
      </w:r>
      <w:r w:rsidR="00E55237" w:rsidRPr="00227DFD">
        <w:rPr>
          <w:rFonts w:ascii="ＭＳ ゴシック" w:eastAsia="ＭＳ ゴシック" w:hAnsi="ＭＳ ゴシック"/>
          <w:sz w:val="21"/>
          <w:szCs w:val="21"/>
          <w:lang w:val="pt-BR"/>
        </w:rPr>
        <w:t xml:space="preserve">  </w:t>
      </w:r>
    </w:p>
    <w:p w:rsidR="006A6ECB" w:rsidRPr="00227DFD" w:rsidRDefault="006A6ECB" w:rsidP="00227DFD">
      <w:pPr>
        <w:ind w:firstLineChars="500" w:firstLine="1155"/>
        <w:rPr>
          <w:rFonts w:ascii="ＭＳ ゴシック" w:eastAsia="ＭＳ ゴシック" w:hAnsi="ＭＳ ゴシック"/>
          <w:sz w:val="21"/>
          <w:szCs w:val="21"/>
          <w:bdr w:val="single" w:sz="4" w:space="0" w:color="auto"/>
          <w:lang w:val="pt-BR"/>
        </w:rPr>
      </w:pPr>
    </w:p>
    <w:p w:rsidR="003A4885" w:rsidRPr="00F01C95" w:rsidRDefault="00E21573" w:rsidP="00227DFD">
      <w:pPr>
        <w:jc w:val="left"/>
        <w:rPr>
          <w:rFonts w:ascii="ＭＳ ゴシック" w:eastAsia="ＭＳ ゴシック" w:hAnsi="ＭＳ ゴシック"/>
          <w:color w:val="0000FF"/>
          <w:sz w:val="21"/>
          <w:szCs w:val="21"/>
        </w:rPr>
      </w:pPr>
      <w:r>
        <w:rPr>
          <w:rFonts w:ascii="ＭＳ ゴシック" w:eastAsia="ＭＳ ゴシック" w:hAnsi="ＭＳ ゴシック" w:hint="eastAsia"/>
          <w:b/>
          <w:sz w:val="21"/>
          <w:szCs w:val="21"/>
        </w:rPr>
        <w:t>２．３．</w:t>
      </w:r>
      <w:r w:rsidR="00B30B03" w:rsidRPr="00F01C95">
        <w:rPr>
          <w:rFonts w:ascii="ＭＳ ゴシック" w:eastAsia="ＭＳ ゴシック" w:hAnsi="ＭＳ ゴシック" w:hint="eastAsia"/>
          <w:b/>
          <w:bCs/>
          <w:sz w:val="21"/>
          <w:szCs w:val="21"/>
        </w:rPr>
        <w:t>参加予定施設および各施設研究責任者</w:t>
      </w:r>
      <w:r w:rsidR="00180A21" w:rsidRPr="00F01C95">
        <w:rPr>
          <w:rFonts w:ascii="ＭＳ ゴシック" w:eastAsia="ＭＳ ゴシック" w:hAnsi="ＭＳ ゴシック" w:hint="eastAsia"/>
          <w:bCs/>
          <w:sz w:val="21"/>
          <w:szCs w:val="21"/>
        </w:rPr>
        <w:t>（多施設共同の場合</w:t>
      </w:r>
      <w:r w:rsidR="0023291D" w:rsidRPr="00F01C95">
        <w:rPr>
          <w:rFonts w:ascii="ＭＳ ゴシック" w:eastAsia="ＭＳ ゴシック" w:hAnsi="ＭＳ ゴシック" w:hint="eastAsia"/>
          <w:bCs/>
          <w:sz w:val="21"/>
          <w:szCs w:val="21"/>
        </w:rPr>
        <w:t>に記載</w:t>
      </w:r>
      <w:r w:rsidR="00180A21" w:rsidRPr="00F01C95">
        <w:rPr>
          <w:rFonts w:ascii="ＭＳ ゴシック" w:eastAsia="ＭＳ ゴシック" w:hAnsi="ＭＳ ゴシック" w:hint="eastAsia"/>
          <w:bCs/>
          <w:sz w:val="21"/>
          <w:szCs w:val="21"/>
        </w:rPr>
        <w:t>）</w:t>
      </w:r>
    </w:p>
    <w:p w:rsidR="003A4885" w:rsidRPr="00F01C95" w:rsidRDefault="007E20E6" w:rsidP="003A4885">
      <w:pPr>
        <w:ind w:firstLineChars="200" w:firstLine="462"/>
        <w:jc w:val="left"/>
        <w:rPr>
          <w:rFonts w:ascii="ＭＳ ゴシック" w:eastAsia="ＭＳ ゴシック" w:hAnsi="ＭＳ ゴシック"/>
          <w:color w:val="000000"/>
          <w:sz w:val="21"/>
          <w:szCs w:val="21"/>
        </w:rPr>
      </w:pPr>
      <w:r w:rsidRPr="00F01C95">
        <w:rPr>
          <w:rFonts w:ascii="ＭＳ ゴシック" w:eastAsia="ＭＳ ゴシック" w:hAnsi="ＭＳ ゴシック" w:hint="eastAsia"/>
          <w:color w:val="000000"/>
          <w:sz w:val="21"/>
          <w:szCs w:val="21"/>
        </w:rPr>
        <w:t xml:space="preserve">（例）西部医療センター　○○科　　</w:t>
      </w:r>
      <w:r w:rsidR="00E55237" w:rsidRPr="00E55237">
        <w:rPr>
          <w:rFonts w:ascii="ＭＳ ゴシック" w:eastAsia="ＭＳ ゴシック" w:hAnsi="ＭＳ ゴシック" w:hint="eastAsia"/>
          <w:color w:val="000000"/>
          <w:sz w:val="21"/>
          <w:szCs w:val="21"/>
        </w:rPr>
        <w:t>研究次郎</w:t>
      </w:r>
    </w:p>
    <w:p w:rsidR="003A4885" w:rsidRPr="00F01C95" w:rsidRDefault="007E20E6" w:rsidP="007E20E6">
      <w:pPr>
        <w:ind w:firstLineChars="200" w:firstLine="462"/>
        <w:jc w:val="left"/>
        <w:rPr>
          <w:rFonts w:ascii="ＭＳ ゴシック" w:eastAsia="ＭＳ ゴシック" w:hAnsi="ＭＳ ゴシック"/>
          <w:sz w:val="21"/>
          <w:szCs w:val="21"/>
        </w:rPr>
      </w:pPr>
      <w:r w:rsidRPr="00F01C95">
        <w:rPr>
          <w:rFonts w:ascii="ＭＳ ゴシック" w:eastAsia="ＭＳ ゴシック" w:hAnsi="ＭＳ ゴシック" w:hint="eastAsia"/>
          <w:color w:val="000000"/>
          <w:sz w:val="21"/>
          <w:szCs w:val="21"/>
        </w:rPr>
        <w:t xml:space="preserve">　　　豊川市民病院　　　○○科　　</w:t>
      </w:r>
      <w:r w:rsidR="00E55237" w:rsidRPr="00E55237">
        <w:rPr>
          <w:rFonts w:ascii="ＭＳ ゴシック" w:eastAsia="ＭＳ ゴシック" w:hAnsi="ＭＳ ゴシック" w:hint="eastAsia"/>
          <w:color w:val="000000"/>
          <w:sz w:val="21"/>
          <w:szCs w:val="21"/>
        </w:rPr>
        <w:t>研究三郎</w:t>
      </w:r>
    </w:p>
    <w:p w:rsidR="00E87B3D" w:rsidRPr="00F01C95" w:rsidRDefault="00CA112A" w:rsidP="00E87B3D">
      <w:pPr>
        <w:rPr>
          <w:rFonts w:ascii="ＭＳ ゴシック" w:eastAsia="ＭＳ ゴシック" w:hAnsi="ＭＳ ゴシック"/>
          <w:b/>
        </w:rPr>
      </w:pPr>
      <w:r w:rsidRPr="00FD2F85">
        <w:rPr>
          <w:rFonts w:ascii="ＭＳ ゴシック" w:eastAsia="ＭＳ ゴシック" w:hAnsi="ＭＳ ゴシック"/>
          <w:b/>
          <w:noProof/>
        </w:rPr>
        <mc:AlternateContent>
          <mc:Choice Requires="wps">
            <w:drawing>
              <wp:anchor distT="0" distB="0" distL="114300" distR="114300" simplePos="0" relativeHeight="251655680" behindDoc="0" locked="0" layoutInCell="1" allowOverlap="1">
                <wp:simplePos x="0" y="0"/>
                <wp:positionH relativeFrom="column">
                  <wp:posOffset>3726180</wp:posOffset>
                </wp:positionH>
                <wp:positionV relativeFrom="paragraph">
                  <wp:posOffset>202565</wp:posOffset>
                </wp:positionV>
                <wp:extent cx="2503170" cy="420370"/>
                <wp:effectExtent l="0" t="4445" r="3810" b="381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B5D" w:rsidRDefault="00C17B5D" w:rsidP="00E87B3D">
                            <w:pPr>
                              <w:ind w:leftChars="86" w:left="701" w:hangingChars="214" w:hanging="494"/>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293.4pt;margin-top:15.95pt;width:197.1pt;height:3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B8tAIAALg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" filled="f" stroked="f">
                <v:textbox inset="5.85pt,.7pt,5.85pt,.7pt">
                  <w:txbxContent>
                    <w:p w:rsidR="00C17B5D" w:rsidRDefault="00C17B5D" w:rsidP="00E87B3D">
                      <w:pPr>
                        <w:ind w:leftChars="86" w:left="701" w:hangingChars="214" w:hanging="494"/>
                        <w:rPr>
                          <w:sz w:val="21"/>
                          <w:szCs w:val="21"/>
                        </w:rPr>
                      </w:pPr>
                    </w:p>
                  </w:txbxContent>
                </v:textbox>
              </v:shape>
            </w:pict>
          </mc:Fallback>
        </mc:AlternateContent>
      </w:r>
    </w:p>
    <w:p w:rsidR="00E87B3D" w:rsidRPr="00F01C95" w:rsidRDefault="00E21573" w:rsidP="00B54DAB">
      <w:pPr>
        <w:rPr>
          <w:rFonts w:ascii="ＭＳ ゴシック" w:eastAsia="ＭＳ ゴシック" w:hAnsi="ＭＳ ゴシック"/>
        </w:rPr>
      </w:pPr>
      <w:r>
        <w:rPr>
          <w:rFonts w:ascii="ＭＳ ゴシック" w:eastAsia="ＭＳ ゴシック" w:hAnsi="ＭＳ ゴシック" w:hint="eastAsia"/>
          <w:b/>
        </w:rPr>
        <w:t>３．</w:t>
      </w:r>
      <w:r w:rsidR="00BE5091" w:rsidRPr="00F01C95">
        <w:rPr>
          <w:rFonts w:ascii="ＭＳ ゴシック" w:eastAsia="ＭＳ ゴシック" w:hAnsi="ＭＳ ゴシック" w:hint="eastAsia"/>
          <w:b/>
        </w:rPr>
        <w:t>本研究の</w:t>
      </w:r>
      <w:r w:rsidR="00E87B3D" w:rsidRPr="00F01C95">
        <w:rPr>
          <w:rFonts w:ascii="ＭＳ ゴシック" w:eastAsia="ＭＳ ゴシック" w:hAnsi="ＭＳ ゴシック" w:hint="eastAsia"/>
          <w:b/>
        </w:rPr>
        <w:t>背景</w:t>
      </w:r>
      <w:r w:rsidR="00351649" w:rsidRPr="00F01C95">
        <w:rPr>
          <w:rFonts w:ascii="ＭＳ ゴシック" w:eastAsia="ＭＳ ゴシック" w:hAnsi="ＭＳ ゴシック" w:hint="eastAsia"/>
          <w:b/>
        </w:rPr>
        <w:t>、</w:t>
      </w:r>
      <w:r w:rsidR="00112C8A" w:rsidRPr="00F01C95">
        <w:rPr>
          <w:rFonts w:ascii="ＭＳ ゴシック" w:eastAsia="ＭＳ ゴシック" w:hAnsi="ＭＳ ゴシック" w:hint="eastAsia"/>
          <w:b/>
        </w:rPr>
        <w:t>意義</w:t>
      </w:r>
      <w:r w:rsidR="00351649" w:rsidRPr="00F01C95">
        <w:rPr>
          <w:rFonts w:ascii="ＭＳ ゴシック" w:eastAsia="ＭＳ ゴシック" w:hAnsi="ＭＳ ゴシック" w:hint="eastAsia"/>
          <w:b/>
        </w:rPr>
        <w:t>および</w:t>
      </w:r>
      <w:r w:rsidR="00180A21" w:rsidRPr="00F01C95">
        <w:rPr>
          <w:rFonts w:ascii="ＭＳ ゴシック" w:eastAsia="ＭＳ ゴシック" w:hAnsi="ＭＳ ゴシック" w:hint="eastAsia"/>
          <w:b/>
        </w:rPr>
        <w:t>科学的合理性の根拠</w:t>
      </w:r>
    </w:p>
    <w:p w:rsidR="00583473" w:rsidRPr="00227DFD" w:rsidRDefault="007C26AB" w:rsidP="00227DFD">
      <w:pPr>
        <w:jc w:val="left"/>
        <w:rPr>
          <w:rFonts w:ascii="ＭＳ 明朝" w:hAnsi="ＭＳ 明朝"/>
          <w:i/>
          <w:color w:val="FF0000"/>
          <w:sz w:val="21"/>
          <w:szCs w:val="21"/>
          <w:lang w:val="pt-BR"/>
        </w:rPr>
      </w:pPr>
      <w:r w:rsidRPr="00227DFD">
        <w:rPr>
          <w:rFonts w:ascii="ＭＳ 明朝" w:hAnsi="ＭＳ 明朝" w:hint="eastAsia"/>
          <w:i/>
          <w:color w:val="FF0000"/>
          <w:sz w:val="21"/>
          <w:szCs w:val="21"/>
          <w:lang w:val="pt-BR"/>
        </w:rPr>
        <w:t>※</w:t>
      </w:r>
      <w:r w:rsidR="00583473" w:rsidRPr="00227DFD">
        <w:rPr>
          <w:rFonts w:ascii="ＭＳ 明朝" w:hAnsi="ＭＳ 明朝" w:hint="eastAsia"/>
          <w:i/>
          <w:color w:val="FF0000"/>
          <w:sz w:val="21"/>
          <w:szCs w:val="21"/>
          <w:lang w:val="pt-BR"/>
        </w:rPr>
        <w:t>文献・参考資料を引用する場合は、本文に引用文献の項の番号を付して記載する。</w:t>
      </w:r>
    </w:p>
    <w:p w:rsidR="00E87B3D" w:rsidRPr="00F01C95" w:rsidRDefault="00E87B3D" w:rsidP="00E87B3D">
      <w:pPr>
        <w:spacing w:before="120"/>
        <w:rPr>
          <w:rFonts w:ascii="ＭＳ ゴシック" w:eastAsia="ＭＳ ゴシック" w:hAnsi="ＭＳ ゴシック"/>
          <w:lang w:val="pt-BR"/>
        </w:rPr>
      </w:pPr>
    </w:p>
    <w:p w:rsidR="00E87B3D" w:rsidRPr="00227DFD" w:rsidRDefault="00E21573" w:rsidP="00371217">
      <w:pPr>
        <w:rPr>
          <w:rFonts w:ascii="ＭＳ ゴシック" w:eastAsia="ＭＳ ゴシック" w:hAnsi="ＭＳ ゴシック"/>
          <w:b/>
          <w:lang w:val="pt-BR"/>
        </w:rPr>
      </w:pPr>
      <w:r>
        <w:rPr>
          <w:rFonts w:ascii="ＭＳ ゴシック" w:eastAsia="ＭＳ ゴシック" w:hAnsi="ＭＳ ゴシック" w:hint="eastAsia"/>
          <w:b/>
          <w:lang w:val="pt-BR"/>
        </w:rPr>
        <w:t>４．</w:t>
      </w:r>
      <w:r w:rsidR="00E87B3D" w:rsidRPr="00F01C95">
        <w:rPr>
          <w:rFonts w:ascii="ＭＳ ゴシック" w:eastAsia="ＭＳ ゴシック" w:hAnsi="ＭＳ ゴシック" w:hint="eastAsia"/>
          <w:b/>
        </w:rPr>
        <w:t>目的</w:t>
      </w:r>
    </w:p>
    <w:p w:rsidR="007C26AB" w:rsidRPr="00227DFD" w:rsidRDefault="00E21573" w:rsidP="00227DFD">
      <w:pPr>
        <w:rPr>
          <w:rFonts w:ascii="ＭＳ ゴシック" w:eastAsia="ＭＳ ゴシック" w:hAnsi="ＭＳ ゴシック"/>
          <w:b/>
          <w:lang w:val="pt-BR"/>
        </w:rPr>
      </w:pPr>
      <w:r w:rsidRPr="00227DFD">
        <w:rPr>
          <w:rFonts w:ascii="ＭＳ ゴシック" w:eastAsia="ＭＳ ゴシック" w:hAnsi="ＭＳ ゴシック" w:hint="eastAsia"/>
          <w:b/>
          <w:lang w:val="pt-BR"/>
        </w:rPr>
        <w:t>４．１．</w:t>
      </w:r>
      <w:r w:rsidR="007C26AB">
        <w:rPr>
          <w:rFonts w:ascii="ＭＳ ゴシック" w:eastAsia="ＭＳ ゴシック" w:hAnsi="ＭＳ ゴシック" w:hint="eastAsia"/>
          <w:b/>
        </w:rPr>
        <w:t>主要目的</w:t>
      </w:r>
    </w:p>
    <w:p w:rsidR="007C26AB" w:rsidRPr="00227DFD" w:rsidRDefault="007C26AB" w:rsidP="007C26AB">
      <w:pPr>
        <w:ind w:firstLineChars="100" w:firstLine="242"/>
        <w:rPr>
          <w:rFonts w:ascii="ＭＳ ゴシック" w:eastAsia="ＭＳ ゴシック" w:hAnsi="ＭＳ ゴシック"/>
          <w:b/>
          <w:lang w:val="pt-BR"/>
        </w:rPr>
      </w:pPr>
    </w:p>
    <w:p w:rsidR="007C26AB" w:rsidRPr="00227DFD" w:rsidRDefault="00E21573">
      <w:pPr>
        <w:rPr>
          <w:rFonts w:ascii="ＭＳ ゴシック" w:eastAsia="ＭＳ ゴシック" w:hAnsi="ＭＳ ゴシック"/>
          <w:b/>
          <w:lang w:val="pt-BR"/>
        </w:rPr>
      </w:pPr>
      <w:r>
        <w:rPr>
          <w:rFonts w:ascii="ＭＳ ゴシック" w:eastAsia="ＭＳ ゴシック" w:hAnsi="ＭＳ ゴシック" w:hint="eastAsia"/>
          <w:b/>
          <w:lang w:val="pt-BR"/>
        </w:rPr>
        <w:t>４．２．</w:t>
      </w:r>
      <w:r w:rsidR="007C26AB">
        <w:rPr>
          <w:rFonts w:ascii="ＭＳ ゴシック" w:eastAsia="ＭＳ ゴシック" w:hAnsi="ＭＳ ゴシック" w:hint="eastAsia"/>
          <w:b/>
        </w:rPr>
        <w:t>副次目的</w:t>
      </w:r>
    </w:p>
    <w:p w:rsidR="00583473" w:rsidRPr="00227DFD" w:rsidRDefault="00E87B3D" w:rsidP="00227DFD">
      <w:pPr>
        <w:rPr>
          <w:rFonts w:ascii="ＭＳ 明朝" w:hAnsi="ＭＳ 明朝"/>
          <w:i/>
          <w:color w:val="FF0000"/>
          <w:sz w:val="21"/>
          <w:szCs w:val="21"/>
        </w:rPr>
      </w:pPr>
      <w:r w:rsidRPr="00227DFD">
        <w:rPr>
          <w:rFonts w:ascii="ＭＳ 明朝" w:hAnsi="ＭＳ 明朝" w:cs="Batang" w:hint="eastAsia"/>
          <w:i/>
          <w:color w:val="FF0000"/>
          <w:sz w:val="21"/>
          <w:szCs w:val="21"/>
        </w:rPr>
        <w:t>※</w:t>
      </w:r>
      <w:r w:rsidRPr="00227DFD">
        <w:rPr>
          <w:rFonts w:ascii="ＭＳ 明朝" w:hAnsi="ＭＳ 明朝" w:hint="eastAsia"/>
          <w:i/>
          <w:color w:val="FF0000"/>
          <w:sz w:val="21"/>
          <w:szCs w:val="21"/>
        </w:rPr>
        <w:t>目的が複数ある場合は、１つの主要目的と</w:t>
      </w:r>
      <w:r w:rsidR="007C26AB">
        <w:rPr>
          <w:rFonts w:ascii="ＭＳ 明朝" w:hAnsi="ＭＳ 明朝" w:hint="eastAsia"/>
          <w:i/>
          <w:color w:val="FF0000"/>
          <w:sz w:val="21"/>
          <w:szCs w:val="21"/>
        </w:rPr>
        <w:t>その他の</w:t>
      </w:r>
      <w:r w:rsidRPr="00227DFD">
        <w:rPr>
          <w:rFonts w:ascii="ＭＳ 明朝" w:hAnsi="ＭＳ 明朝" w:hint="eastAsia"/>
          <w:i/>
          <w:color w:val="FF0000"/>
          <w:sz w:val="21"/>
          <w:szCs w:val="21"/>
        </w:rPr>
        <w:t>副次目的に分けて記載</w:t>
      </w:r>
      <w:r w:rsidR="00583473" w:rsidRPr="00227DFD">
        <w:rPr>
          <w:rFonts w:ascii="ＭＳ 明朝" w:hAnsi="ＭＳ 明朝" w:hint="eastAsia"/>
          <w:i/>
          <w:color w:val="FF0000"/>
          <w:sz w:val="21"/>
          <w:szCs w:val="21"/>
        </w:rPr>
        <w:t>する</w:t>
      </w:r>
      <w:r w:rsidRPr="00227DFD">
        <w:rPr>
          <w:rFonts w:ascii="ＭＳ 明朝" w:hAnsi="ＭＳ 明朝" w:hint="eastAsia"/>
          <w:i/>
          <w:color w:val="FF0000"/>
          <w:sz w:val="21"/>
          <w:szCs w:val="21"/>
        </w:rPr>
        <w:t>。</w:t>
      </w:r>
    </w:p>
    <w:p w:rsidR="00583473" w:rsidRPr="00F01C95" w:rsidRDefault="00583473" w:rsidP="00583473">
      <w:pPr>
        <w:rPr>
          <w:rFonts w:ascii="ＭＳ ゴシック" w:eastAsia="ＭＳ ゴシック" w:hAnsi="ＭＳ ゴシック"/>
          <w:b/>
        </w:rPr>
      </w:pPr>
    </w:p>
    <w:p w:rsidR="00583473" w:rsidRPr="00F01C95" w:rsidRDefault="00E21573" w:rsidP="00583473">
      <w:pPr>
        <w:jc w:val="left"/>
        <w:rPr>
          <w:rFonts w:ascii="ＭＳ ゴシック" w:eastAsia="ＭＳ ゴシック" w:hAnsi="ＭＳ ゴシック"/>
          <w:b/>
        </w:rPr>
      </w:pPr>
      <w:r>
        <w:rPr>
          <w:rFonts w:ascii="ＭＳ ゴシック" w:eastAsia="ＭＳ ゴシック" w:hAnsi="ＭＳ ゴシック" w:hint="eastAsia"/>
          <w:b/>
        </w:rPr>
        <w:t>５．</w:t>
      </w:r>
      <w:r w:rsidR="0023291D" w:rsidRPr="00F01C95">
        <w:rPr>
          <w:rFonts w:ascii="ＭＳ ゴシック" w:eastAsia="ＭＳ ゴシック" w:hAnsi="ＭＳ ゴシック" w:hint="eastAsia"/>
          <w:b/>
        </w:rPr>
        <w:t>研究の方法</w:t>
      </w:r>
    </w:p>
    <w:p w:rsidR="00D20EFC" w:rsidRDefault="00E21573" w:rsidP="00FE2F3A">
      <w:pPr>
        <w:rPr>
          <w:rFonts w:ascii="ＭＳ ゴシック" w:eastAsia="ＭＳ ゴシック" w:hAnsi="ＭＳ ゴシック"/>
          <w:b/>
          <w:sz w:val="21"/>
          <w:szCs w:val="21"/>
        </w:rPr>
      </w:pPr>
      <w:r>
        <w:rPr>
          <w:rFonts w:ascii="ＭＳ ゴシック" w:eastAsia="ＭＳ ゴシック" w:hAnsi="ＭＳ ゴシック" w:hint="eastAsia"/>
          <w:b/>
          <w:bCs/>
          <w:sz w:val="21"/>
          <w:szCs w:val="21"/>
        </w:rPr>
        <w:lastRenderedPageBreak/>
        <w:t>５．１．</w:t>
      </w:r>
      <w:r w:rsidR="0023291D" w:rsidRPr="00F01C95">
        <w:rPr>
          <w:rFonts w:ascii="ＭＳ ゴシック" w:eastAsia="ＭＳ ゴシック" w:hAnsi="ＭＳ ゴシック" w:hint="eastAsia"/>
          <w:b/>
          <w:bCs/>
          <w:sz w:val="21"/>
          <w:szCs w:val="21"/>
        </w:rPr>
        <w:t>対象</w:t>
      </w:r>
      <w:r w:rsidR="0023291D" w:rsidRPr="00F01C95">
        <w:rPr>
          <w:rFonts w:ascii="ＭＳ ゴシック" w:eastAsia="ＭＳ ゴシック" w:hAnsi="ＭＳ ゴシック" w:hint="eastAsia"/>
          <w:b/>
          <w:sz w:val="21"/>
          <w:szCs w:val="21"/>
        </w:rPr>
        <w:t>疾患又は病態</w:t>
      </w:r>
    </w:p>
    <w:p w:rsidR="00D20EFC" w:rsidRDefault="00C47749" w:rsidP="00FE2F3A">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D20EFC">
        <w:rPr>
          <w:rFonts w:ascii="ＭＳ ゴシック" w:eastAsia="ＭＳ ゴシック" w:hAnsi="ＭＳ ゴシック" w:hint="eastAsia"/>
          <w:sz w:val="21"/>
          <w:szCs w:val="21"/>
        </w:rPr>
        <w:t>例）</w:t>
      </w:r>
    </w:p>
    <w:p w:rsidR="00D20EFC" w:rsidRPr="00227DFD" w:rsidRDefault="00D20EFC" w:rsidP="00FE2F3A">
      <w:pPr>
        <w:rPr>
          <w:rFonts w:ascii="ＭＳ ゴシック" w:eastAsia="ＭＳ ゴシック" w:hAnsi="ＭＳ ゴシック"/>
          <w:sz w:val="21"/>
          <w:szCs w:val="21"/>
        </w:rPr>
      </w:pPr>
      <w:r>
        <w:rPr>
          <w:rFonts w:ascii="ＭＳ ゴシック" w:eastAsia="ＭＳ ゴシック" w:hAnsi="ＭＳ ゴシック" w:hint="eastAsia"/>
          <w:sz w:val="21"/>
          <w:szCs w:val="21"/>
        </w:rPr>
        <w:t>西暦○○年○○月から西暦○○年○○月までに△△△症と診断され、□□□手術を実施した患者</w:t>
      </w:r>
    </w:p>
    <w:p w:rsidR="007C26AB" w:rsidRDefault="00D20EFC" w:rsidP="00FE2F3A">
      <w:pPr>
        <w:rPr>
          <w:rFonts w:ascii="ＭＳ 明朝" w:hAnsi="ＭＳ 明朝"/>
          <w:i/>
          <w:color w:val="FF0000"/>
          <w:sz w:val="21"/>
          <w:szCs w:val="21"/>
        </w:rPr>
      </w:pPr>
      <w:r>
        <w:rPr>
          <w:rFonts w:ascii="ＭＳ 明朝" w:hAnsi="ＭＳ 明朝" w:hint="eastAsia"/>
          <w:i/>
          <w:color w:val="FF0000"/>
          <w:sz w:val="21"/>
          <w:szCs w:val="21"/>
        </w:rPr>
        <w:t>※対象とする期間も記載すること。</w:t>
      </w:r>
    </w:p>
    <w:p w:rsidR="00D20EFC" w:rsidRPr="00F01C95" w:rsidRDefault="00D20EFC" w:rsidP="00FE2F3A">
      <w:pPr>
        <w:rPr>
          <w:rFonts w:ascii="ＭＳ ゴシック" w:eastAsia="ＭＳ ゴシック" w:hAnsi="ＭＳ ゴシック"/>
          <w:b/>
          <w:bCs/>
          <w:sz w:val="21"/>
          <w:szCs w:val="21"/>
        </w:rPr>
      </w:pPr>
    </w:p>
    <w:p w:rsidR="00495343" w:rsidRDefault="00E21573" w:rsidP="00495343">
      <w:pPr>
        <w:rPr>
          <w:rFonts w:ascii="ＭＳ ゴシック" w:eastAsia="ＭＳ ゴシック" w:hAnsi="ＭＳ ゴシック"/>
          <w:b/>
          <w:sz w:val="21"/>
          <w:szCs w:val="21"/>
        </w:rPr>
      </w:pPr>
      <w:r>
        <w:rPr>
          <w:rFonts w:ascii="ＭＳ ゴシック" w:eastAsia="ＭＳ ゴシック" w:hAnsi="ＭＳ ゴシック" w:hint="eastAsia"/>
          <w:b/>
          <w:bCs/>
          <w:sz w:val="21"/>
          <w:szCs w:val="21"/>
        </w:rPr>
        <w:t>５．２．</w:t>
      </w:r>
      <w:r w:rsidR="0023291D" w:rsidRPr="00F01C95">
        <w:rPr>
          <w:rFonts w:ascii="ＭＳ ゴシック" w:eastAsia="ＭＳ ゴシック" w:hAnsi="ＭＳ ゴシック" w:hint="eastAsia"/>
          <w:b/>
          <w:bCs/>
          <w:sz w:val="21"/>
          <w:szCs w:val="21"/>
        </w:rPr>
        <w:t>対象者の</w:t>
      </w:r>
      <w:r w:rsidR="00583473" w:rsidRPr="00F01C95">
        <w:rPr>
          <w:rFonts w:ascii="ＭＳ ゴシック" w:eastAsia="ＭＳ ゴシック" w:hAnsi="ＭＳ ゴシック" w:hint="eastAsia"/>
          <w:b/>
          <w:sz w:val="21"/>
          <w:szCs w:val="21"/>
        </w:rPr>
        <w:t>選択基準</w:t>
      </w:r>
      <w:r w:rsidR="0023291D" w:rsidRPr="00F01C95">
        <w:rPr>
          <w:rFonts w:ascii="ＭＳ ゴシック" w:eastAsia="ＭＳ ゴシック" w:hAnsi="ＭＳ ゴシック" w:hint="eastAsia"/>
          <w:b/>
          <w:sz w:val="21"/>
          <w:szCs w:val="21"/>
        </w:rPr>
        <w:t>･除外基準と、対象者の選定方法</w:t>
      </w:r>
    </w:p>
    <w:p w:rsidR="007C26AB" w:rsidRPr="00F01C95" w:rsidRDefault="007C26AB" w:rsidP="00495343">
      <w:pPr>
        <w:rPr>
          <w:rFonts w:ascii="ＭＳ ゴシック" w:eastAsia="ＭＳ ゴシック" w:hAnsi="ＭＳ ゴシック"/>
          <w:b/>
          <w:sz w:val="21"/>
          <w:szCs w:val="21"/>
        </w:rPr>
      </w:pPr>
    </w:p>
    <w:p w:rsidR="0023291D" w:rsidRPr="00F01C95" w:rsidRDefault="00E21573" w:rsidP="00227DFD">
      <w:pPr>
        <w:rPr>
          <w:rFonts w:ascii="ＭＳ ゴシック" w:eastAsia="ＭＳ ゴシック" w:hAnsi="ＭＳ ゴシック"/>
          <w:b/>
          <w:bCs/>
        </w:rPr>
      </w:pPr>
      <w:r>
        <w:rPr>
          <w:rFonts w:ascii="ＭＳ ゴシック" w:eastAsia="ＭＳ ゴシック" w:hAnsi="ＭＳ ゴシック" w:hint="eastAsia"/>
          <w:b/>
          <w:sz w:val="21"/>
          <w:szCs w:val="21"/>
        </w:rPr>
        <w:t>５．３．</w:t>
      </w:r>
      <w:r w:rsidR="0023291D" w:rsidRPr="00F01C95">
        <w:rPr>
          <w:rFonts w:ascii="ＭＳ ゴシック" w:eastAsia="ＭＳ ゴシック" w:hAnsi="ＭＳ ゴシック" w:hint="eastAsia"/>
          <w:b/>
          <w:bCs/>
          <w:sz w:val="21"/>
          <w:szCs w:val="21"/>
        </w:rPr>
        <w:t>目標症例</w:t>
      </w:r>
      <w:r w:rsidR="0023291D" w:rsidRPr="00F01C95">
        <w:rPr>
          <w:rFonts w:ascii="ＭＳ ゴシック" w:eastAsia="ＭＳ ゴシック" w:hAnsi="ＭＳ ゴシック" w:hint="eastAsia"/>
          <w:b/>
          <w:bCs/>
        </w:rPr>
        <w:t>数</w:t>
      </w:r>
    </w:p>
    <w:p w:rsidR="0023291D" w:rsidRPr="00F01C95" w:rsidRDefault="0023291D" w:rsidP="00CE7576">
      <w:pPr>
        <w:ind w:firstLineChars="300" w:firstLine="693"/>
        <w:rPr>
          <w:rFonts w:ascii="ＭＳ ゴシック" w:eastAsia="ＭＳ ゴシック" w:hAnsi="ＭＳ ゴシック"/>
          <w:sz w:val="21"/>
          <w:szCs w:val="21"/>
        </w:rPr>
      </w:pPr>
      <w:r w:rsidRPr="00F01C95">
        <w:rPr>
          <w:rFonts w:ascii="ＭＳ ゴシック" w:eastAsia="ＭＳ ゴシック" w:hAnsi="ＭＳ ゴシック" w:hint="eastAsia"/>
          <w:sz w:val="21"/>
          <w:szCs w:val="21"/>
        </w:rPr>
        <w:t>・本院　○○例</w:t>
      </w:r>
    </w:p>
    <w:p w:rsidR="0023291D" w:rsidRDefault="0023291D" w:rsidP="00CE7576">
      <w:pPr>
        <w:ind w:left="219" w:firstLineChars="200" w:firstLine="462"/>
        <w:rPr>
          <w:rFonts w:ascii="ＭＳ ゴシック" w:eastAsia="ＭＳ ゴシック" w:hAnsi="ＭＳ ゴシック"/>
          <w:sz w:val="21"/>
          <w:szCs w:val="21"/>
        </w:rPr>
      </w:pPr>
      <w:r w:rsidRPr="00F01C95">
        <w:rPr>
          <w:rFonts w:ascii="ＭＳ ゴシック" w:eastAsia="ＭＳ ゴシック" w:hAnsi="ＭＳ ゴシック" w:hint="eastAsia"/>
          <w:sz w:val="21"/>
          <w:szCs w:val="21"/>
        </w:rPr>
        <w:t>・全体　○○例</w:t>
      </w:r>
      <w:r w:rsidR="007C26AB">
        <w:rPr>
          <w:rFonts w:ascii="ＭＳ 明朝" w:hAnsi="ＭＳ 明朝" w:hint="eastAsia"/>
          <w:i/>
          <w:color w:val="FF0000"/>
          <w:sz w:val="21"/>
          <w:szCs w:val="21"/>
        </w:rPr>
        <w:t xml:space="preserve">　※</w:t>
      </w:r>
      <w:r w:rsidRPr="00227DFD">
        <w:rPr>
          <w:rFonts w:ascii="ＭＳ 明朝" w:hAnsi="ＭＳ 明朝" w:hint="eastAsia"/>
          <w:i/>
          <w:color w:val="FF0000"/>
          <w:sz w:val="21"/>
          <w:szCs w:val="21"/>
        </w:rPr>
        <w:t>多施設共同研究の場合に記載</w:t>
      </w:r>
    </w:p>
    <w:p w:rsidR="007C26AB" w:rsidRPr="00F01C95" w:rsidRDefault="007C26AB" w:rsidP="00CE7576">
      <w:pPr>
        <w:ind w:left="219" w:firstLineChars="200" w:firstLine="462"/>
        <w:rPr>
          <w:rFonts w:ascii="ＭＳ ゴシック" w:eastAsia="ＭＳ ゴシック" w:hAnsi="ＭＳ ゴシック"/>
          <w:sz w:val="21"/>
          <w:szCs w:val="21"/>
        </w:rPr>
      </w:pPr>
    </w:p>
    <w:p w:rsidR="0023291D" w:rsidRPr="00F01C95" w:rsidRDefault="00E21573" w:rsidP="00227DFD">
      <w:pPr>
        <w:rPr>
          <w:rFonts w:ascii="ＭＳ ゴシック" w:eastAsia="ＭＳ ゴシック" w:hAnsi="ＭＳ ゴシック"/>
          <w:b/>
          <w:bCs/>
          <w:sz w:val="21"/>
          <w:szCs w:val="21"/>
        </w:rPr>
      </w:pPr>
      <w:r>
        <w:rPr>
          <w:rFonts w:ascii="ＭＳ ゴシック" w:eastAsia="ＭＳ ゴシック" w:hAnsi="ＭＳ ゴシック" w:hint="eastAsia"/>
          <w:b/>
          <w:sz w:val="21"/>
          <w:szCs w:val="21"/>
        </w:rPr>
        <w:t>５．４．</w:t>
      </w:r>
      <w:r w:rsidR="0023291D" w:rsidRPr="00F01C95">
        <w:rPr>
          <w:rFonts w:ascii="ＭＳ ゴシック" w:eastAsia="ＭＳ ゴシック" w:hAnsi="ＭＳ ゴシック" w:hint="eastAsia"/>
          <w:b/>
          <w:bCs/>
          <w:sz w:val="21"/>
          <w:szCs w:val="21"/>
        </w:rPr>
        <w:t>研究の期間</w:t>
      </w:r>
    </w:p>
    <w:p w:rsidR="0023291D" w:rsidRPr="00227DFD" w:rsidRDefault="0023291D" w:rsidP="00495343">
      <w:pPr>
        <w:rPr>
          <w:rFonts w:ascii="ＭＳ 明朝" w:hAnsi="ＭＳ 明朝"/>
          <w:i/>
          <w:color w:val="FF0000"/>
          <w:sz w:val="21"/>
          <w:szCs w:val="21"/>
        </w:rPr>
      </w:pPr>
      <w:r w:rsidRPr="00227DFD">
        <w:rPr>
          <w:rFonts w:ascii="ＭＳ 明朝" w:hAnsi="ＭＳ 明朝" w:hint="eastAsia"/>
          <w:i/>
          <w:color w:val="FF0000"/>
          <w:sz w:val="21"/>
          <w:szCs w:val="21"/>
        </w:rPr>
        <w:t>※本院で実施する全体の研究期間を記載する。</w:t>
      </w:r>
    </w:p>
    <w:p w:rsidR="0023291D" w:rsidRDefault="0023291D" w:rsidP="00495343">
      <w:pPr>
        <w:rPr>
          <w:rFonts w:ascii="ＭＳ ゴシック" w:eastAsia="ＭＳ ゴシック" w:hAnsi="ＭＳ ゴシック"/>
          <w:sz w:val="21"/>
          <w:szCs w:val="21"/>
        </w:rPr>
      </w:pPr>
      <w:r w:rsidRPr="00F01C95">
        <w:rPr>
          <w:rFonts w:ascii="ＭＳ ゴシック" w:eastAsia="ＭＳ ゴシック" w:hAnsi="ＭＳ ゴシック" w:hint="eastAsia"/>
          <w:sz w:val="21"/>
          <w:szCs w:val="21"/>
        </w:rPr>
        <w:t xml:space="preserve">　　（例）</w:t>
      </w:r>
      <w:r w:rsidR="007C26AB">
        <w:rPr>
          <w:rFonts w:ascii="ＭＳ ゴシック" w:eastAsia="ＭＳ ゴシック" w:hAnsi="ＭＳ ゴシック" w:hint="eastAsia"/>
          <w:sz w:val="21"/>
          <w:szCs w:val="21"/>
        </w:rPr>
        <w:t>IRB</w:t>
      </w:r>
      <w:r w:rsidRPr="00F01C95">
        <w:rPr>
          <w:rFonts w:ascii="ＭＳ ゴシック" w:eastAsia="ＭＳ ゴシック" w:hAnsi="ＭＳ ゴシック" w:hint="eastAsia"/>
          <w:sz w:val="21"/>
          <w:szCs w:val="21"/>
        </w:rPr>
        <w:t xml:space="preserve">承認日　～　</w:t>
      </w:r>
      <w:r w:rsidR="007C26AB">
        <w:rPr>
          <w:rFonts w:ascii="ＭＳ ゴシック" w:eastAsia="ＭＳ ゴシック" w:hAnsi="ＭＳ ゴシック" w:hint="eastAsia"/>
          <w:sz w:val="21"/>
          <w:szCs w:val="21"/>
        </w:rPr>
        <w:t xml:space="preserve">西暦　　</w:t>
      </w:r>
      <w:r w:rsidRPr="00F01C95">
        <w:rPr>
          <w:rFonts w:ascii="ＭＳ ゴシック" w:eastAsia="ＭＳ ゴシック" w:hAnsi="ＭＳ ゴシック" w:hint="eastAsia"/>
          <w:sz w:val="21"/>
          <w:szCs w:val="21"/>
        </w:rPr>
        <w:t xml:space="preserve">　　年　　月　　日</w:t>
      </w:r>
    </w:p>
    <w:p w:rsidR="007C26AB" w:rsidRPr="00F01C95" w:rsidRDefault="007C26AB" w:rsidP="00495343">
      <w:pPr>
        <w:rPr>
          <w:rFonts w:ascii="ＭＳ ゴシック" w:eastAsia="ＭＳ ゴシック" w:hAnsi="ＭＳ ゴシック"/>
          <w:b/>
          <w:sz w:val="21"/>
          <w:szCs w:val="21"/>
        </w:rPr>
      </w:pPr>
    </w:p>
    <w:p w:rsidR="00FE2F3A" w:rsidRPr="00F01C95" w:rsidRDefault="00E21573" w:rsidP="00FE2F3A">
      <w:pPr>
        <w:rPr>
          <w:rFonts w:ascii="ＭＳ ゴシック" w:eastAsia="ＭＳ ゴシック" w:hAnsi="ＭＳ ゴシック"/>
          <w:bCs/>
          <w:sz w:val="21"/>
          <w:szCs w:val="21"/>
        </w:rPr>
      </w:pPr>
      <w:r>
        <w:rPr>
          <w:rFonts w:ascii="ＭＳ ゴシック" w:eastAsia="ＭＳ ゴシック" w:hAnsi="ＭＳ ゴシック" w:hint="eastAsia"/>
          <w:b/>
          <w:bCs/>
          <w:sz w:val="21"/>
          <w:szCs w:val="21"/>
        </w:rPr>
        <w:t>５．５．</w:t>
      </w:r>
      <w:r w:rsidR="007226F5" w:rsidRPr="00F01C95">
        <w:rPr>
          <w:rFonts w:ascii="ＭＳ ゴシック" w:eastAsia="ＭＳ ゴシック" w:hAnsi="ＭＳ ゴシック" w:hint="eastAsia"/>
          <w:b/>
          <w:sz w:val="21"/>
          <w:szCs w:val="21"/>
        </w:rPr>
        <w:t>研究プロトコール</w:t>
      </w:r>
    </w:p>
    <w:p w:rsidR="007C26AB" w:rsidRPr="00227DFD" w:rsidRDefault="00FE2F3A" w:rsidP="007C26AB">
      <w:pPr>
        <w:tabs>
          <w:tab w:val="left" w:pos="426"/>
        </w:tabs>
        <w:rPr>
          <w:rFonts w:ascii="ＭＳ 明朝" w:hAnsi="ＭＳ 明朝"/>
          <w:i/>
          <w:color w:val="FF0000"/>
          <w:sz w:val="21"/>
        </w:rPr>
      </w:pPr>
      <w:r w:rsidRPr="00227DFD">
        <w:rPr>
          <w:rFonts w:ascii="ＭＳ 明朝" w:hAnsi="ＭＳ 明朝" w:hint="eastAsia"/>
          <w:i/>
          <w:color w:val="FF0000"/>
          <w:sz w:val="21"/>
        </w:rPr>
        <w:t>※</w:t>
      </w:r>
      <w:r w:rsidR="007226F5" w:rsidRPr="00227DFD">
        <w:rPr>
          <w:rFonts w:ascii="ＭＳ 明朝" w:hAnsi="ＭＳ 明朝" w:hint="eastAsia"/>
          <w:i/>
          <w:color w:val="FF0000"/>
          <w:sz w:val="21"/>
        </w:rPr>
        <w:t>研究の</w:t>
      </w:r>
      <w:r w:rsidRPr="00227DFD">
        <w:rPr>
          <w:rFonts w:ascii="ＭＳ 明朝" w:hAnsi="ＭＳ 明朝" w:hint="eastAsia"/>
          <w:i/>
          <w:color w:val="FF0000"/>
          <w:sz w:val="21"/>
        </w:rPr>
        <w:t>プロトコ</w:t>
      </w:r>
      <w:r w:rsidR="007226F5" w:rsidRPr="00227DFD">
        <w:rPr>
          <w:rFonts w:ascii="ＭＳ 明朝" w:hAnsi="ＭＳ 明朝" w:hint="eastAsia"/>
          <w:i/>
          <w:color w:val="FF0000"/>
          <w:sz w:val="21"/>
        </w:rPr>
        <w:t>ー</w:t>
      </w:r>
      <w:r w:rsidRPr="00227DFD">
        <w:rPr>
          <w:rFonts w:ascii="ＭＳ 明朝" w:hAnsi="ＭＳ 明朝" w:hint="eastAsia"/>
          <w:i/>
          <w:color w:val="FF0000"/>
          <w:sz w:val="21"/>
        </w:rPr>
        <w:t>ル</w:t>
      </w:r>
      <w:r w:rsidR="007226F5" w:rsidRPr="00227DFD">
        <w:rPr>
          <w:rFonts w:ascii="ＭＳ 明朝" w:hAnsi="ＭＳ 明朝" w:hint="eastAsia"/>
          <w:i/>
          <w:color w:val="FF0000"/>
          <w:sz w:val="21"/>
        </w:rPr>
        <w:t>･手順を、</w:t>
      </w:r>
      <w:r w:rsidR="007226F5" w:rsidRPr="00227DFD">
        <w:rPr>
          <w:rFonts w:ascii="ＭＳ 明朝" w:hAnsi="ＭＳ 明朝" w:hint="eastAsia"/>
          <w:i/>
          <w:color w:val="FF0000"/>
          <w:sz w:val="21"/>
          <w:u w:val="single"/>
        </w:rPr>
        <w:t>非専門家にもわかりやすく</w:t>
      </w:r>
      <w:r w:rsidR="00027343" w:rsidRPr="00227DFD">
        <w:rPr>
          <w:rFonts w:ascii="ＭＳ 明朝" w:hAnsi="ＭＳ 明朝" w:hint="eastAsia"/>
          <w:i/>
          <w:color w:val="FF0000"/>
          <w:sz w:val="21"/>
          <w:u w:val="single"/>
        </w:rPr>
        <w:t>詳細かつ</w:t>
      </w:r>
      <w:r w:rsidR="007226F5" w:rsidRPr="00227DFD">
        <w:rPr>
          <w:rFonts w:ascii="ＭＳ 明朝" w:hAnsi="ＭＳ 明朝" w:hint="eastAsia"/>
          <w:i/>
          <w:color w:val="FF0000"/>
          <w:sz w:val="21"/>
          <w:u w:val="single"/>
        </w:rPr>
        <w:t>具体的に記載</w:t>
      </w:r>
      <w:r w:rsidR="007226F5" w:rsidRPr="00227DFD">
        <w:rPr>
          <w:rFonts w:ascii="ＭＳ 明朝" w:hAnsi="ＭＳ 明朝" w:hint="eastAsia"/>
          <w:i/>
          <w:color w:val="FF0000"/>
          <w:sz w:val="21"/>
        </w:rPr>
        <w:t>する。</w:t>
      </w:r>
    </w:p>
    <w:p w:rsidR="00583473" w:rsidRPr="00F01C95" w:rsidRDefault="007C26AB" w:rsidP="00227DFD">
      <w:pPr>
        <w:tabs>
          <w:tab w:val="left" w:pos="426"/>
        </w:tabs>
        <w:rPr>
          <w:rFonts w:ascii="ＭＳ ゴシック" w:eastAsia="ＭＳ ゴシック" w:hAnsi="ＭＳ ゴシック"/>
          <w:sz w:val="21"/>
          <w:szCs w:val="21"/>
        </w:rPr>
      </w:pPr>
      <w:r w:rsidRPr="00227DFD">
        <w:rPr>
          <w:rFonts w:ascii="ＭＳ 明朝" w:hAnsi="ＭＳ 明朝" w:hint="eastAsia"/>
          <w:i/>
          <w:color w:val="FF0000"/>
          <w:sz w:val="21"/>
        </w:rPr>
        <w:t>※</w:t>
      </w:r>
      <w:r w:rsidR="007226F5" w:rsidRPr="00227DFD">
        <w:rPr>
          <w:rFonts w:ascii="ＭＳ 明朝" w:hAnsi="ＭＳ 明朝" w:hint="eastAsia"/>
          <w:i/>
          <w:color w:val="FF0000"/>
          <w:sz w:val="21"/>
        </w:rPr>
        <w:t>番号を用い</w:t>
      </w:r>
      <w:r w:rsidR="00CE7576" w:rsidRPr="00227DFD">
        <w:rPr>
          <w:rFonts w:ascii="ＭＳ 明朝" w:hAnsi="ＭＳ 明朝" w:hint="eastAsia"/>
          <w:i/>
          <w:color w:val="FF0000"/>
          <w:sz w:val="21"/>
        </w:rPr>
        <w:t>る</w:t>
      </w:r>
      <w:r>
        <w:rPr>
          <w:rFonts w:ascii="ＭＳ 明朝" w:hAnsi="ＭＳ 明朝" w:hint="eastAsia"/>
          <w:i/>
          <w:color w:val="FF0000"/>
          <w:sz w:val="21"/>
        </w:rPr>
        <w:t>等、</w:t>
      </w:r>
      <w:r w:rsidR="007226F5" w:rsidRPr="00227DFD">
        <w:rPr>
          <w:rFonts w:ascii="ＭＳ 明朝" w:hAnsi="ＭＳ 明朝" w:hint="eastAsia"/>
          <w:i/>
          <w:color w:val="FF0000"/>
          <w:sz w:val="21"/>
        </w:rPr>
        <w:t>箇条書きにしてもよい</w:t>
      </w:r>
      <w:r>
        <w:rPr>
          <w:rFonts w:ascii="ＭＳ 明朝" w:hAnsi="ＭＳ 明朝" w:hint="eastAsia"/>
          <w:i/>
          <w:color w:val="FF0000"/>
          <w:sz w:val="21"/>
        </w:rPr>
        <w:t>。</w:t>
      </w:r>
    </w:p>
    <w:p w:rsidR="00583473" w:rsidRPr="00F01C95" w:rsidRDefault="00583473" w:rsidP="00583473">
      <w:pPr>
        <w:jc w:val="left"/>
        <w:rPr>
          <w:rFonts w:ascii="ＭＳ ゴシック" w:eastAsia="ＭＳ ゴシック" w:hAnsi="ＭＳ ゴシック"/>
          <w:b/>
        </w:rPr>
      </w:pPr>
    </w:p>
    <w:p w:rsidR="00BD395D" w:rsidRPr="00F01C95" w:rsidRDefault="00E21573" w:rsidP="00746C96">
      <w:pPr>
        <w:jc w:val="left"/>
        <w:rPr>
          <w:rFonts w:ascii="ＭＳ ゴシック" w:eastAsia="ＭＳ ゴシック" w:hAnsi="ＭＳ ゴシック"/>
          <w:b/>
          <w:lang w:val="pt-BR"/>
        </w:rPr>
      </w:pPr>
      <w:r>
        <w:rPr>
          <w:rFonts w:ascii="ＭＳ ゴシック" w:eastAsia="ＭＳ ゴシック" w:hAnsi="ＭＳ ゴシック" w:hint="eastAsia"/>
          <w:b/>
          <w:lang w:val="pt-BR"/>
        </w:rPr>
        <w:t>６．</w:t>
      </w:r>
      <w:r w:rsidR="007226F5" w:rsidRPr="00F01C95">
        <w:rPr>
          <w:rFonts w:ascii="ＭＳ ゴシック" w:eastAsia="ＭＳ ゴシック" w:hAnsi="ＭＳ ゴシック" w:hint="eastAsia"/>
          <w:b/>
          <w:lang w:val="pt-BR"/>
        </w:rPr>
        <w:t>個人情報等の取り扱い</w:t>
      </w:r>
    </w:p>
    <w:p w:rsidR="008621E8" w:rsidRPr="00227DFD" w:rsidRDefault="008621E8" w:rsidP="00227DFD">
      <w:pPr>
        <w:jc w:val="left"/>
        <w:rPr>
          <w:rFonts w:ascii="ＭＳ 明朝" w:hAnsi="ＭＳ 明朝"/>
          <w:i/>
          <w:color w:val="FF0000"/>
          <w:sz w:val="21"/>
          <w:szCs w:val="21"/>
          <w:lang w:val="pt-BR"/>
        </w:rPr>
      </w:pPr>
      <w:r w:rsidRPr="00227DFD">
        <w:rPr>
          <w:rFonts w:ascii="ＭＳ 明朝" w:hAnsi="ＭＳ 明朝" w:hint="eastAsia"/>
          <w:i/>
          <w:color w:val="FF0000"/>
          <w:sz w:val="21"/>
          <w:szCs w:val="21"/>
          <w:lang w:val="pt-BR"/>
        </w:rPr>
        <w:t>※被験者の個人情報とは、診察、検査などにより実施医療機関が知りうるすべての情報をいう</w:t>
      </w:r>
      <w:r w:rsidR="007C26AB">
        <w:rPr>
          <w:rFonts w:ascii="ＭＳ 明朝" w:hAnsi="ＭＳ 明朝" w:hint="eastAsia"/>
          <w:i/>
          <w:color w:val="FF0000"/>
          <w:sz w:val="21"/>
          <w:szCs w:val="21"/>
          <w:lang w:val="pt-BR"/>
        </w:rPr>
        <w:t>。</w:t>
      </w:r>
      <w:r w:rsidRPr="00227DFD">
        <w:rPr>
          <w:rFonts w:ascii="ＭＳ 明朝" w:hAnsi="ＭＳ 明朝" w:hint="eastAsia"/>
          <w:i/>
          <w:color w:val="FF0000"/>
          <w:sz w:val="21"/>
          <w:szCs w:val="21"/>
          <w:lang w:val="pt-BR"/>
        </w:rPr>
        <w:t>（氏名、生年月日、診断名、臨床検査値、画像所見、遺伝子情報など）</w:t>
      </w:r>
    </w:p>
    <w:p w:rsidR="008621E8" w:rsidRPr="00227DFD" w:rsidRDefault="008621E8" w:rsidP="00227DFD">
      <w:pPr>
        <w:jc w:val="left"/>
        <w:rPr>
          <w:rFonts w:ascii="ＭＳ 明朝" w:hAnsi="ＭＳ 明朝"/>
          <w:i/>
          <w:color w:val="FF0000"/>
          <w:sz w:val="21"/>
          <w:szCs w:val="21"/>
          <w:lang w:val="pt-BR"/>
        </w:rPr>
      </w:pPr>
      <w:r w:rsidRPr="00227DFD">
        <w:rPr>
          <w:rFonts w:ascii="ＭＳ 明朝" w:hAnsi="ＭＳ 明朝" w:hint="eastAsia"/>
          <w:i/>
          <w:color w:val="FF0000"/>
          <w:sz w:val="21"/>
          <w:szCs w:val="21"/>
          <w:lang w:val="pt-BR"/>
        </w:rPr>
        <w:t>※被験者の個人情報を医療機関外に提供する場合には、研究責任</w:t>
      </w:r>
      <w:r w:rsidR="007C26AB">
        <w:rPr>
          <w:rFonts w:ascii="ＭＳ 明朝" w:hAnsi="ＭＳ 明朝" w:hint="eastAsia"/>
          <w:i/>
          <w:color w:val="FF0000"/>
          <w:sz w:val="21"/>
          <w:szCs w:val="21"/>
          <w:lang w:val="pt-BR"/>
        </w:rPr>
        <w:t>者もしくは研究</w:t>
      </w:r>
      <w:r w:rsidRPr="00227DFD">
        <w:rPr>
          <w:rFonts w:ascii="ＭＳ 明朝" w:hAnsi="ＭＳ 明朝" w:hint="eastAsia"/>
          <w:i/>
          <w:color w:val="FF0000"/>
          <w:sz w:val="21"/>
          <w:szCs w:val="21"/>
          <w:lang w:val="pt-BR"/>
        </w:rPr>
        <w:t>分担</w:t>
      </w:r>
      <w:r w:rsidR="006A7D84">
        <w:rPr>
          <w:rFonts w:ascii="ＭＳ 明朝" w:hAnsi="ＭＳ 明朝" w:hint="eastAsia"/>
          <w:i/>
          <w:color w:val="FF0000"/>
          <w:sz w:val="21"/>
          <w:szCs w:val="21"/>
          <w:lang w:val="pt-BR"/>
        </w:rPr>
        <w:t>者</w:t>
      </w:r>
      <w:r w:rsidRPr="00227DFD">
        <w:rPr>
          <w:rFonts w:ascii="ＭＳ 明朝" w:hAnsi="ＭＳ 明朝" w:hint="eastAsia"/>
          <w:i/>
          <w:color w:val="FF0000"/>
          <w:sz w:val="21"/>
          <w:szCs w:val="21"/>
          <w:lang w:val="pt-BR"/>
        </w:rPr>
        <w:t>が匿名化を行い、匿名化後の被験者識別の方法（被験者識別コードの付与など）についても記載する。</w:t>
      </w:r>
    </w:p>
    <w:p w:rsidR="007C26AB" w:rsidRDefault="008621E8" w:rsidP="007C26AB">
      <w:pPr>
        <w:jc w:val="left"/>
        <w:rPr>
          <w:rFonts w:ascii="ＭＳ 明朝" w:hAnsi="ＭＳ 明朝"/>
          <w:i/>
          <w:color w:val="FF0000"/>
          <w:sz w:val="21"/>
          <w:szCs w:val="21"/>
          <w:lang w:val="pt-BR"/>
        </w:rPr>
      </w:pPr>
      <w:r w:rsidRPr="00227DFD">
        <w:rPr>
          <w:rFonts w:ascii="ＭＳ 明朝" w:hAnsi="ＭＳ 明朝" w:hint="eastAsia"/>
          <w:i/>
          <w:color w:val="FF0000"/>
          <w:sz w:val="21"/>
          <w:szCs w:val="21"/>
          <w:lang w:val="pt-BR"/>
        </w:rPr>
        <w:t>※匿名化とは、個人情報から個人を識別する情報の全部または一部を取り除き、代わりにその個人とかかわりのない符号または番号を付すことをいい、次の二通りがある。</w:t>
      </w:r>
    </w:p>
    <w:p w:rsidR="008621E8" w:rsidRPr="00227DFD" w:rsidRDefault="007C26AB" w:rsidP="00227DFD">
      <w:pPr>
        <w:jc w:val="left"/>
        <w:rPr>
          <w:rFonts w:ascii="ＭＳ 明朝" w:hAnsi="ＭＳ 明朝"/>
          <w:i/>
          <w:color w:val="FF0000"/>
          <w:sz w:val="21"/>
          <w:szCs w:val="21"/>
          <w:lang w:val="pt-BR"/>
        </w:rPr>
      </w:pPr>
      <w:r>
        <w:rPr>
          <w:rFonts w:ascii="ＭＳ 明朝" w:hAnsi="ＭＳ 明朝" w:hint="eastAsia"/>
          <w:i/>
          <w:color w:val="FF0000"/>
          <w:sz w:val="21"/>
          <w:szCs w:val="21"/>
          <w:lang w:val="pt-BR"/>
        </w:rPr>
        <w:t>①</w:t>
      </w:r>
      <w:r w:rsidR="00EA0A11">
        <w:rPr>
          <w:rFonts w:ascii="ＭＳ 明朝" w:hAnsi="ＭＳ 明朝" w:hint="eastAsia"/>
          <w:i/>
          <w:color w:val="FF0000"/>
          <w:sz w:val="21"/>
          <w:szCs w:val="21"/>
          <w:lang w:val="pt-BR"/>
        </w:rPr>
        <w:t>匿名化・対応表あり</w:t>
      </w:r>
      <w:r>
        <w:rPr>
          <w:rFonts w:ascii="ＭＳ 明朝" w:hAnsi="ＭＳ 明朝" w:hint="eastAsia"/>
          <w:i/>
          <w:color w:val="FF0000"/>
          <w:sz w:val="21"/>
          <w:szCs w:val="21"/>
          <w:lang w:val="pt-BR"/>
        </w:rPr>
        <w:t>・・・</w:t>
      </w:r>
      <w:r w:rsidR="008621E8" w:rsidRPr="00227DFD">
        <w:rPr>
          <w:rFonts w:ascii="ＭＳ 明朝" w:hAnsi="ＭＳ 明朝" w:hint="eastAsia"/>
          <w:i/>
          <w:color w:val="FF0000"/>
          <w:sz w:val="21"/>
          <w:szCs w:val="21"/>
          <w:lang w:val="pt-BR"/>
        </w:rPr>
        <w:t>必要な場合に個人を識別できるように、その個人と新たに付された符号または番号の対応表を残す方法による匿名化。</w:t>
      </w:r>
      <w:r w:rsidR="008621E8" w:rsidRPr="00227DFD">
        <w:rPr>
          <w:rFonts w:ascii="ＭＳ 明朝" w:hAnsi="ＭＳ 明朝"/>
          <w:i/>
          <w:color w:val="FF0000"/>
          <w:sz w:val="21"/>
          <w:szCs w:val="21"/>
          <w:lang w:val="pt-BR"/>
        </w:rPr>
        <w:t xml:space="preserve"> </w:t>
      </w:r>
    </w:p>
    <w:p w:rsidR="008621E8" w:rsidRDefault="007C26AB" w:rsidP="007C26AB">
      <w:pPr>
        <w:jc w:val="left"/>
        <w:rPr>
          <w:rFonts w:ascii="ＭＳ 明朝" w:hAnsi="ＭＳ 明朝"/>
          <w:i/>
          <w:color w:val="FF0000"/>
          <w:sz w:val="21"/>
          <w:szCs w:val="21"/>
          <w:lang w:val="pt-BR"/>
        </w:rPr>
      </w:pPr>
      <w:r>
        <w:rPr>
          <w:rFonts w:ascii="ＭＳ 明朝" w:hAnsi="ＭＳ 明朝" w:hint="eastAsia"/>
          <w:i/>
          <w:color w:val="FF0000"/>
          <w:sz w:val="21"/>
          <w:szCs w:val="21"/>
          <w:lang w:val="pt-BR"/>
        </w:rPr>
        <w:t>②</w:t>
      </w:r>
      <w:r w:rsidR="00EA0A11">
        <w:rPr>
          <w:rFonts w:ascii="ＭＳ 明朝" w:hAnsi="ＭＳ 明朝" w:hint="eastAsia"/>
          <w:i/>
          <w:color w:val="FF0000"/>
          <w:sz w:val="21"/>
          <w:szCs w:val="21"/>
          <w:lang w:val="pt-BR"/>
        </w:rPr>
        <w:t>匿名化・対応表なし</w:t>
      </w:r>
      <w:r>
        <w:rPr>
          <w:rFonts w:ascii="ＭＳ 明朝" w:hAnsi="ＭＳ 明朝" w:hint="eastAsia"/>
          <w:i/>
          <w:color w:val="FF0000"/>
          <w:sz w:val="21"/>
          <w:szCs w:val="21"/>
          <w:lang w:val="pt-BR"/>
        </w:rPr>
        <w:t>・・・</w:t>
      </w:r>
      <w:r w:rsidR="008621E8" w:rsidRPr="00227DFD">
        <w:rPr>
          <w:rFonts w:ascii="ＭＳ 明朝" w:hAnsi="ＭＳ 明朝" w:hint="eastAsia"/>
          <w:i/>
          <w:color w:val="FF0000"/>
          <w:sz w:val="21"/>
          <w:szCs w:val="21"/>
          <w:lang w:val="pt-BR"/>
        </w:rPr>
        <w:t>個人を識別できないように</w:t>
      </w:r>
      <w:r w:rsidR="00EA0A11">
        <w:rPr>
          <w:rFonts w:ascii="ＭＳ 明朝" w:hAnsi="ＭＳ 明朝" w:hint="eastAsia"/>
          <w:i/>
          <w:color w:val="FF0000"/>
          <w:sz w:val="21"/>
          <w:szCs w:val="21"/>
          <w:lang w:val="pt-BR"/>
        </w:rPr>
        <w:t>匿名化・対応表あり</w:t>
      </w:r>
      <w:r w:rsidR="008621E8" w:rsidRPr="00227DFD">
        <w:rPr>
          <w:rFonts w:ascii="ＭＳ 明朝" w:hAnsi="ＭＳ 明朝" w:hint="eastAsia"/>
          <w:i/>
          <w:color w:val="FF0000"/>
          <w:sz w:val="21"/>
          <w:szCs w:val="21"/>
          <w:lang w:val="pt-BR"/>
        </w:rPr>
        <w:t>のような対応表を残さない方法による匿名化。</w:t>
      </w:r>
    </w:p>
    <w:p w:rsidR="007C26AB" w:rsidRDefault="00CA112A" w:rsidP="007C26AB">
      <w:pPr>
        <w:jc w:val="left"/>
        <w:rPr>
          <w:rFonts w:ascii="ＭＳ 明朝" w:hAnsi="ＭＳ 明朝"/>
          <w:i/>
          <w:color w:val="FF0000"/>
          <w:sz w:val="21"/>
          <w:szCs w:val="21"/>
          <w:lang w:val="pt-BR"/>
        </w:rPr>
      </w:pPr>
      <w:r>
        <w:rPr>
          <w:rFonts w:ascii="ＭＳ 明朝" w:hAnsi="ＭＳ 明朝"/>
          <w:i/>
          <w:noProof/>
          <w:color w:val="FF0000"/>
          <w:sz w:val="21"/>
          <w:szCs w:val="21"/>
          <w:lang w:val="pt-BR"/>
        </w:rPr>
        <w:lastRenderedPageBreak/>
        <mc:AlternateContent>
          <mc:Choice Requires="wps">
            <w:drawing>
              <wp:inline distT="0" distB="0" distL="0" distR="0">
                <wp:extent cx="6115685" cy="2197735"/>
                <wp:effectExtent l="5715" t="6985" r="12700" b="5080"/>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197735"/>
                        </a:xfrm>
                        <a:prstGeom prst="rect">
                          <a:avLst/>
                        </a:prstGeom>
                        <a:solidFill>
                          <a:srgbClr val="FFFFFF"/>
                        </a:solidFill>
                        <a:ln w="9525">
                          <a:solidFill>
                            <a:srgbClr val="000000"/>
                          </a:solidFill>
                          <a:miter lim="800000"/>
                          <a:headEnd/>
                          <a:tailEnd/>
                        </a:ln>
                      </wps:spPr>
                      <wps:txbx>
                        <w:txbxContent>
                          <w:p w:rsidR="002B60AC" w:rsidRDefault="002B60AC" w:rsidP="002B60AC">
                            <w:pPr>
                              <w:rPr>
                                <w:rFonts w:ascii="ＭＳ ゴシック" w:eastAsia="ＭＳ ゴシック" w:hAnsi="ＭＳ ゴシック"/>
                                <w:lang w:val="pt-BR"/>
                              </w:rPr>
                            </w:pPr>
                            <w:r w:rsidRPr="00227DFD">
                              <w:rPr>
                                <w:rFonts w:ascii="ＭＳ ゴシック" w:eastAsia="ＭＳ ゴシック" w:hAnsi="ＭＳ ゴシック"/>
                              </w:rPr>
                              <w:t>(</w:t>
                            </w:r>
                            <w:r w:rsidRPr="00227DFD">
                              <w:rPr>
                                <w:rFonts w:ascii="ＭＳ ゴシック" w:eastAsia="ＭＳ ゴシック" w:hAnsi="ＭＳ ゴシック" w:hint="eastAsia"/>
                              </w:rPr>
                              <w:t>例</w:t>
                            </w:r>
                            <w:r w:rsidRPr="00227DFD">
                              <w:rPr>
                                <w:rFonts w:ascii="ＭＳ ゴシック" w:eastAsia="ＭＳ ゴシック" w:hAnsi="ＭＳ ゴシック"/>
                                <w:lang w:val="pt-BR"/>
                              </w:rPr>
                              <w:t>)</w:t>
                            </w:r>
                          </w:p>
                          <w:p w:rsidR="002B60AC" w:rsidRDefault="002B60AC" w:rsidP="002B60AC">
                            <w:pPr>
                              <w:ind w:firstLineChars="100" w:firstLine="241"/>
                              <w:rPr>
                                <w:rFonts w:ascii="ＭＳ ゴシック" w:eastAsia="ＭＳ ゴシック" w:hAnsi="ＭＳ ゴシック"/>
                              </w:rPr>
                            </w:pPr>
                            <w:r w:rsidRPr="00227DFD">
                              <w:rPr>
                                <w:rFonts w:ascii="ＭＳ ゴシック" w:eastAsia="ＭＳ ゴシック" w:hAnsi="ＭＳ ゴシック" w:hint="eastAsia"/>
                              </w:rPr>
                              <w:t>研究責任</w:t>
                            </w:r>
                            <w:r w:rsidR="006A7D84">
                              <w:rPr>
                                <w:rFonts w:ascii="ＭＳ ゴシック" w:eastAsia="ＭＳ ゴシック" w:hAnsi="ＭＳ ゴシック" w:hint="eastAsia"/>
                              </w:rPr>
                              <w:t>者・研究</w:t>
                            </w:r>
                            <w:r w:rsidRPr="00227DFD">
                              <w:rPr>
                                <w:rFonts w:ascii="ＭＳ ゴシック" w:eastAsia="ＭＳ ゴシック" w:hAnsi="ＭＳ ゴシック" w:hint="eastAsia"/>
                              </w:rPr>
                              <w:t>分担者および本研究の実施に携わる全ての者は、個人情報保護法に基づき被験者の情報を適正に取り扱い、個人情報を保護する。被験者の個人情報とは診察、検査などにより実施医療機関が知りうる全ての情報のことで、氏名、生年月日、診断名、臨床検査値などをいう。</w:t>
                            </w:r>
                          </w:p>
                          <w:p w:rsidR="002B60AC" w:rsidRPr="00227DFD" w:rsidRDefault="002B60AC" w:rsidP="00227DFD">
                            <w:pPr>
                              <w:ind w:firstLineChars="100" w:firstLine="241"/>
                              <w:rPr>
                                <w:rFonts w:ascii="ＭＳ ゴシック" w:eastAsia="ＭＳ ゴシック" w:hAnsi="ＭＳ ゴシック"/>
                              </w:rPr>
                            </w:pPr>
                            <w:r w:rsidRPr="00227DFD">
                              <w:rPr>
                                <w:rFonts w:ascii="ＭＳ ゴシック" w:eastAsia="ＭＳ ゴシック" w:hAnsi="ＭＳ ゴシック" w:hint="eastAsia"/>
                              </w:rPr>
                              <w:t>症例報告書その他への被験者の個人情報の記載が必要な場合は、すべて被験者識別コードを用い、被験者の個人情報が遺漏することのないように配慮する。研究責任者は、カルテ番号・被験者氏名・生年月日と施設にて設定した被験者識別コードの対応表（被験者識別コード表）を作成する。被験者識別コード表は研究責任者が原本を保管する。</w:t>
                            </w:r>
                          </w:p>
                        </w:txbxContent>
                      </wps:txbx>
                      <wps:bodyPr rot="0" vert="horz" wrap="square" lIns="74295" tIns="8890" rIns="74295" bIns="8890" anchor="t" anchorCtr="0" upright="1">
                        <a:noAutofit/>
                      </wps:bodyPr>
                    </wps:wsp>
                  </a:graphicData>
                </a:graphic>
              </wp:inline>
            </w:drawing>
          </mc:Choice>
          <mc:Fallback>
            <w:pict>
              <v:shape id="Text Box 53" o:spid="_x0000_s1027" type="#_x0000_t202" style="width:481.55pt;height:17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">
                <v:textbox inset="5.85pt,.7pt,5.85pt,.7pt">
                  <w:txbxContent>
                    <w:p w:rsidR="002B60AC" w:rsidRDefault="002B60AC" w:rsidP="002B60AC">
                      <w:pPr>
                        <w:rPr>
                          <w:rFonts w:ascii="ＭＳ ゴシック" w:eastAsia="ＭＳ ゴシック" w:hAnsi="ＭＳ ゴシック"/>
                          <w:lang w:val="pt-BR"/>
                        </w:rPr>
                      </w:pPr>
                      <w:r w:rsidRPr="00227DFD">
                        <w:rPr>
                          <w:rFonts w:ascii="ＭＳ ゴシック" w:eastAsia="ＭＳ ゴシック" w:hAnsi="ＭＳ ゴシック"/>
                        </w:rPr>
                        <w:t>(</w:t>
                      </w:r>
                      <w:r w:rsidRPr="00227DFD">
                        <w:rPr>
                          <w:rFonts w:ascii="ＭＳ ゴシック" w:eastAsia="ＭＳ ゴシック" w:hAnsi="ＭＳ ゴシック" w:hint="eastAsia"/>
                        </w:rPr>
                        <w:t>例</w:t>
                      </w:r>
                      <w:r w:rsidRPr="00227DFD">
                        <w:rPr>
                          <w:rFonts w:ascii="ＭＳ ゴシック" w:eastAsia="ＭＳ ゴシック" w:hAnsi="ＭＳ ゴシック"/>
                          <w:lang w:val="pt-BR"/>
                        </w:rPr>
                        <w:t>)</w:t>
                      </w:r>
                    </w:p>
                    <w:p w:rsidR="002B60AC" w:rsidRDefault="002B60AC" w:rsidP="002B60AC">
                      <w:pPr>
                        <w:ind w:firstLineChars="100" w:firstLine="241"/>
                        <w:rPr>
                          <w:rFonts w:ascii="ＭＳ ゴシック" w:eastAsia="ＭＳ ゴシック" w:hAnsi="ＭＳ ゴシック"/>
                        </w:rPr>
                      </w:pPr>
                      <w:r w:rsidRPr="00227DFD">
                        <w:rPr>
                          <w:rFonts w:ascii="ＭＳ ゴシック" w:eastAsia="ＭＳ ゴシック" w:hAnsi="ＭＳ ゴシック" w:hint="eastAsia"/>
                        </w:rPr>
                        <w:t>研究責任</w:t>
                      </w:r>
                      <w:r w:rsidR="006A7D84">
                        <w:rPr>
                          <w:rFonts w:ascii="ＭＳ ゴシック" w:eastAsia="ＭＳ ゴシック" w:hAnsi="ＭＳ ゴシック" w:hint="eastAsia"/>
                        </w:rPr>
                        <w:t>者・研究</w:t>
                      </w:r>
                      <w:r w:rsidRPr="00227DFD">
                        <w:rPr>
                          <w:rFonts w:ascii="ＭＳ ゴシック" w:eastAsia="ＭＳ ゴシック" w:hAnsi="ＭＳ ゴシック" w:hint="eastAsia"/>
                        </w:rPr>
                        <w:t>分担者および本研究の実施に携わる全ての者は、個人情報保護法に基づき被験者の情報を適正に取り扱い、個人情報を保護する。被験者の個人情報とは診察、検査などにより実施医療機関が知りうる全ての情報のことで、氏名、生年月日、診断名、臨床検査値などをいう。</w:t>
                      </w:r>
                    </w:p>
                    <w:p w:rsidR="002B60AC" w:rsidRPr="00227DFD" w:rsidRDefault="002B60AC" w:rsidP="00227DFD">
                      <w:pPr>
                        <w:ind w:firstLineChars="100" w:firstLine="241"/>
                        <w:rPr>
                          <w:rFonts w:ascii="ＭＳ ゴシック" w:eastAsia="ＭＳ ゴシック" w:hAnsi="ＭＳ ゴシック"/>
                        </w:rPr>
                      </w:pPr>
                      <w:r w:rsidRPr="00227DFD">
                        <w:rPr>
                          <w:rFonts w:ascii="ＭＳ ゴシック" w:eastAsia="ＭＳ ゴシック" w:hAnsi="ＭＳ ゴシック" w:hint="eastAsia"/>
                        </w:rPr>
                        <w:t>症例報告書その他への被験者の個人情報の記載が必要な場合は、すべて被験者識別コードを用い、被験者の個人情報が遺漏することのないように配慮する。研究責任者は、カルテ番号・被験者氏名・生年月日と施設にて設定した被験者識別コードの対応表（被験者識別コード表）を作成する。被験者識別コード表は研究責任者が原本を保管する。</w:t>
                      </w:r>
                    </w:p>
                  </w:txbxContent>
                </v:textbox>
                <w10:anchorlock/>
              </v:shape>
            </w:pict>
          </mc:Fallback>
        </mc:AlternateContent>
      </w:r>
    </w:p>
    <w:p w:rsidR="002B60AC" w:rsidRDefault="002B60AC" w:rsidP="008621E8">
      <w:pPr>
        <w:jc w:val="left"/>
        <w:rPr>
          <w:rFonts w:ascii="ＭＳ ゴシック" w:eastAsia="ＭＳ ゴシック" w:hAnsi="ＭＳ ゴシック"/>
          <w:b/>
          <w:lang w:val="pt-BR"/>
        </w:rPr>
      </w:pPr>
    </w:p>
    <w:p w:rsidR="008621E8" w:rsidRPr="00F01C95" w:rsidRDefault="00E21573" w:rsidP="008621E8">
      <w:pPr>
        <w:jc w:val="left"/>
        <w:rPr>
          <w:rFonts w:ascii="ＭＳ ゴシック" w:eastAsia="ＭＳ ゴシック" w:hAnsi="ＭＳ ゴシック"/>
          <w:b/>
          <w:lang w:val="pt-BR"/>
        </w:rPr>
      </w:pPr>
      <w:r>
        <w:rPr>
          <w:rFonts w:ascii="ＭＳ ゴシック" w:eastAsia="ＭＳ ゴシック" w:hAnsi="ＭＳ ゴシック" w:hint="eastAsia"/>
          <w:b/>
          <w:lang w:val="pt-BR"/>
        </w:rPr>
        <w:t>７．</w:t>
      </w:r>
      <w:r w:rsidR="008621E8" w:rsidRPr="00F01C95">
        <w:rPr>
          <w:rFonts w:ascii="ＭＳ ゴシック" w:eastAsia="ＭＳ ゴシック" w:hAnsi="ＭＳ ゴシック" w:hint="eastAsia"/>
          <w:b/>
          <w:lang w:val="pt-BR"/>
        </w:rPr>
        <w:t>研究の資金源</w:t>
      </w:r>
    </w:p>
    <w:p w:rsidR="008621E8" w:rsidRPr="00227DFD" w:rsidRDefault="00561693" w:rsidP="008621E8">
      <w:pPr>
        <w:jc w:val="left"/>
        <w:rPr>
          <w:rFonts w:ascii="ＭＳ 明朝" w:hAnsi="ＭＳ 明朝"/>
          <w:i/>
          <w:color w:val="FF0000"/>
          <w:sz w:val="21"/>
          <w:szCs w:val="21"/>
        </w:rPr>
      </w:pPr>
      <w:r w:rsidRPr="00227DFD">
        <w:rPr>
          <w:rFonts w:ascii="ＭＳ 明朝" w:hAnsi="ＭＳ 明朝" w:hint="eastAsia"/>
          <w:i/>
          <w:color w:val="FF0000"/>
          <w:sz w:val="21"/>
          <w:szCs w:val="21"/>
        </w:rPr>
        <w:t>※</w:t>
      </w:r>
      <w:r w:rsidR="008621E8" w:rsidRPr="00227DFD">
        <w:rPr>
          <w:rFonts w:ascii="ＭＳ 明朝" w:hAnsi="ＭＳ 明朝" w:hint="eastAsia"/>
          <w:i/>
          <w:color w:val="FF0000"/>
          <w:sz w:val="21"/>
          <w:szCs w:val="21"/>
        </w:rPr>
        <w:t>臨床研究の主たる資金源を記載する。</w:t>
      </w:r>
      <w:r w:rsidR="00100617">
        <w:rPr>
          <w:rFonts w:ascii="ＭＳ 明朝" w:hAnsi="ＭＳ 明朝" w:hint="eastAsia"/>
          <w:i/>
          <w:color w:val="FF0000"/>
          <w:sz w:val="21"/>
          <w:szCs w:val="21"/>
        </w:rPr>
        <w:t>資金源を必要としない場合は、その旨記載する。</w:t>
      </w:r>
    </w:p>
    <w:p w:rsidR="00561693" w:rsidRDefault="008621E8" w:rsidP="00746C96">
      <w:pPr>
        <w:jc w:val="left"/>
        <w:rPr>
          <w:rFonts w:ascii="ＭＳ ゴシック" w:eastAsia="ＭＳ ゴシック" w:hAnsi="ＭＳ ゴシック"/>
          <w:sz w:val="21"/>
          <w:szCs w:val="21"/>
        </w:rPr>
      </w:pPr>
      <w:r w:rsidRPr="00F01C95">
        <w:rPr>
          <w:rFonts w:ascii="ＭＳ ゴシック" w:eastAsia="ＭＳ ゴシック" w:hAnsi="ＭＳ ゴシック" w:hint="eastAsia"/>
          <w:sz w:val="21"/>
          <w:szCs w:val="21"/>
        </w:rPr>
        <w:t>（例）</w:t>
      </w:r>
    </w:p>
    <w:p w:rsidR="008621E8" w:rsidRPr="00F01C95" w:rsidRDefault="008621E8" w:rsidP="00227DFD">
      <w:pPr>
        <w:ind w:firstLineChars="100" w:firstLine="231"/>
        <w:jc w:val="left"/>
        <w:rPr>
          <w:rFonts w:ascii="ＭＳ ゴシック" w:eastAsia="ＭＳ ゴシック" w:hAnsi="ＭＳ ゴシック"/>
          <w:sz w:val="21"/>
          <w:szCs w:val="21"/>
        </w:rPr>
      </w:pPr>
      <w:r w:rsidRPr="00F01C95">
        <w:rPr>
          <w:rFonts w:ascii="ＭＳ ゴシック" w:eastAsia="ＭＳ ゴシック" w:hAnsi="ＭＳ ゴシック" w:hint="eastAsia"/>
          <w:sz w:val="21"/>
          <w:szCs w:val="21"/>
        </w:rPr>
        <w:t>本研究は、平成○○年度□□研究助成を得て実施する</w:t>
      </w:r>
      <w:r w:rsidR="00561693">
        <w:rPr>
          <w:rFonts w:ascii="ＭＳ ゴシック" w:eastAsia="ＭＳ ゴシック" w:hAnsi="ＭＳ ゴシック" w:hint="eastAsia"/>
          <w:sz w:val="21"/>
          <w:szCs w:val="21"/>
        </w:rPr>
        <w:t>。</w:t>
      </w:r>
      <w:r w:rsidRPr="00F01C95">
        <w:rPr>
          <w:rFonts w:ascii="ＭＳ ゴシック" w:eastAsia="ＭＳ ゴシック" w:hAnsi="ＭＳ ゴシック" w:hint="eastAsia"/>
          <w:sz w:val="21"/>
          <w:szCs w:val="21"/>
        </w:rPr>
        <w:t>（助成番号△△）</w:t>
      </w:r>
    </w:p>
    <w:p w:rsidR="00803721" w:rsidRPr="00F01C95" w:rsidRDefault="00803721" w:rsidP="00746C96">
      <w:pPr>
        <w:jc w:val="left"/>
        <w:rPr>
          <w:rFonts w:ascii="ＭＳ ゴシック" w:eastAsia="ＭＳ ゴシック" w:hAnsi="ＭＳ ゴシック"/>
          <w:sz w:val="21"/>
          <w:szCs w:val="21"/>
        </w:rPr>
      </w:pPr>
    </w:p>
    <w:p w:rsidR="00803721" w:rsidRPr="00F01C95" w:rsidRDefault="00E21573" w:rsidP="00803721">
      <w:pPr>
        <w:jc w:val="left"/>
        <w:rPr>
          <w:rFonts w:ascii="ＭＳ ゴシック" w:eastAsia="ＭＳ ゴシック" w:hAnsi="ＭＳ ゴシック"/>
          <w:b/>
          <w:lang w:val="pt-BR"/>
        </w:rPr>
      </w:pPr>
      <w:r>
        <w:rPr>
          <w:rFonts w:ascii="ＭＳ ゴシック" w:eastAsia="ＭＳ ゴシック" w:hAnsi="ＭＳ ゴシック" w:hint="eastAsia"/>
          <w:b/>
          <w:lang w:val="pt-BR"/>
        </w:rPr>
        <w:t>８．</w:t>
      </w:r>
      <w:r w:rsidR="00803721" w:rsidRPr="00F01C95">
        <w:rPr>
          <w:rFonts w:ascii="ＭＳ ゴシック" w:eastAsia="ＭＳ ゴシック" w:hAnsi="ＭＳ ゴシック" w:hint="eastAsia"/>
          <w:b/>
        </w:rPr>
        <w:t>本研究に伴い発生する利益相反</w:t>
      </w:r>
    </w:p>
    <w:p w:rsidR="00803721" w:rsidRPr="00227DFD" w:rsidRDefault="00561693" w:rsidP="00803721">
      <w:pPr>
        <w:tabs>
          <w:tab w:val="left" w:pos="876"/>
        </w:tabs>
        <w:rPr>
          <w:rFonts w:ascii="ＭＳ 明朝" w:hAnsi="ＭＳ 明朝"/>
          <w:i/>
          <w:color w:val="FF0000"/>
          <w:sz w:val="21"/>
          <w:szCs w:val="21"/>
        </w:rPr>
      </w:pPr>
      <w:r w:rsidRPr="00227DFD">
        <w:rPr>
          <w:rFonts w:ascii="ＭＳ 明朝" w:hAnsi="ＭＳ 明朝" w:hint="eastAsia"/>
          <w:i/>
          <w:color w:val="FF0000"/>
          <w:sz w:val="21"/>
          <w:szCs w:val="21"/>
          <w:lang w:val="pt-BR"/>
        </w:rPr>
        <w:t>※</w:t>
      </w:r>
      <w:r w:rsidR="00803721" w:rsidRPr="00227DFD">
        <w:rPr>
          <w:rFonts w:ascii="ＭＳ 明朝" w:hAnsi="ＭＳ 明朝" w:hint="eastAsia"/>
          <w:i/>
          <w:color w:val="FF0000"/>
          <w:sz w:val="21"/>
          <w:szCs w:val="21"/>
        </w:rPr>
        <w:t>当該臨床研究を行うことにより発生する研究者の考えられる利益</w:t>
      </w:r>
      <w:r w:rsidR="008A16DD">
        <w:rPr>
          <w:rFonts w:ascii="ＭＳ 明朝" w:hAnsi="ＭＳ 明朝" w:hint="eastAsia"/>
          <w:i/>
          <w:color w:val="FF0000"/>
          <w:sz w:val="21"/>
          <w:szCs w:val="21"/>
        </w:rPr>
        <w:t>について記載する。</w:t>
      </w:r>
      <w:bookmarkStart w:id="0" w:name="_GoBack"/>
      <w:bookmarkEnd w:id="0"/>
    </w:p>
    <w:p w:rsidR="00561693" w:rsidRDefault="00803721" w:rsidP="00746C96">
      <w:pPr>
        <w:jc w:val="left"/>
        <w:rPr>
          <w:rFonts w:ascii="ＭＳ ゴシック" w:eastAsia="ＭＳ ゴシック" w:hAnsi="ＭＳ ゴシック"/>
          <w:sz w:val="21"/>
          <w:szCs w:val="21"/>
        </w:rPr>
      </w:pPr>
      <w:r w:rsidRPr="00F01C95">
        <w:rPr>
          <w:rFonts w:ascii="ＭＳ ゴシック" w:eastAsia="ＭＳ ゴシック" w:hAnsi="ＭＳ ゴシック" w:hint="eastAsia"/>
          <w:sz w:val="21"/>
          <w:szCs w:val="21"/>
        </w:rPr>
        <w:t>（例）</w:t>
      </w:r>
    </w:p>
    <w:p w:rsidR="00803721" w:rsidRPr="00F01C95" w:rsidRDefault="00803721" w:rsidP="00227DFD">
      <w:pPr>
        <w:ind w:firstLineChars="100" w:firstLine="231"/>
        <w:jc w:val="left"/>
        <w:rPr>
          <w:rFonts w:ascii="ＭＳ ゴシック" w:eastAsia="ＭＳ ゴシック" w:hAnsi="ＭＳ ゴシック"/>
          <w:sz w:val="21"/>
          <w:szCs w:val="21"/>
        </w:rPr>
      </w:pPr>
      <w:r w:rsidRPr="00F01C95">
        <w:rPr>
          <w:rFonts w:ascii="ＭＳ ゴシック" w:eastAsia="ＭＳ ゴシック" w:hAnsi="ＭＳ ゴシック" w:hint="eastAsia"/>
          <w:sz w:val="21"/>
          <w:szCs w:val="21"/>
        </w:rPr>
        <w:t>本研究の計画･実施･発表に関して可能性のある利益相反はない。</w:t>
      </w:r>
    </w:p>
    <w:p w:rsidR="00656CDA" w:rsidRPr="00F01C95" w:rsidRDefault="00656CDA" w:rsidP="00746C96">
      <w:pPr>
        <w:jc w:val="left"/>
        <w:rPr>
          <w:rFonts w:ascii="ＭＳ ゴシック" w:eastAsia="ＭＳ ゴシック" w:hAnsi="ＭＳ ゴシック"/>
          <w:b/>
          <w:lang w:val="pt-BR"/>
        </w:rPr>
      </w:pPr>
    </w:p>
    <w:p w:rsidR="0007072E" w:rsidRPr="00F01C95" w:rsidRDefault="00E21573" w:rsidP="00746C96">
      <w:pPr>
        <w:jc w:val="left"/>
        <w:rPr>
          <w:rFonts w:ascii="ＭＳ ゴシック" w:eastAsia="ＭＳ ゴシック" w:hAnsi="ＭＳ ゴシック"/>
          <w:sz w:val="21"/>
          <w:szCs w:val="21"/>
        </w:rPr>
      </w:pPr>
      <w:r>
        <w:rPr>
          <w:rFonts w:ascii="ＭＳ ゴシック" w:eastAsia="ＭＳ ゴシック" w:hAnsi="ＭＳ ゴシック" w:hint="eastAsia"/>
          <w:b/>
          <w:lang w:val="pt-BR"/>
        </w:rPr>
        <w:t>９．</w:t>
      </w:r>
      <w:r w:rsidR="0007072E" w:rsidRPr="00F01C95">
        <w:rPr>
          <w:rFonts w:ascii="ＭＳ ゴシック" w:eastAsia="ＭＳ ゴシック" w:hAnsi="ＭＳ ゴシック" w:hint="eastAsia"/>
          <w:b/>
          <w:lang w:val="pt-BR"/>
        </w:rPr>
        <w:t>データの取り扱い</w:t>
      </w:r>
    </w:p>
    <w:p w:rsidR="00561693" w:rsidRDefault="0007072E" w:rsidP="00656CDA">
      <w:pPr>
        <w:jc w:val="left"/>
        <w:rPr>
          <w:rFonts w:ascii="ＭＳ ゴシック" w:eastAsia="ＭＳ ゴシック" w:hAnsi="ＭＳ ゴシック"/>
          <w:sz w:val="21"/>
          <w:szCs w:val="21"/>
        </w:rPr>
      </w:pPr>
      <w:r w:rsidRPr="00F01C95">
        <w:rPr>
          <w:rFonts w:ascii="ＭＳ ゴシック" w:eastAsia="ＭＳ ゴシック" w:hAnsi="ＭＳ ゴシック" w:hint="eastAsia"/>
          <w:sz w:val="21"/>
          <w:szCs w:val="21"/>
        </w:rPr>
        <w:t>（例）</w:t>
      </w:r>
    </w:p>
    <w:p w:rsidR="00656CDA" w:rsidRPr="00F01C95" w:rsidRDefault="00656CDA" w:rsidP="00227DFD">
      <w:pPr>
        <w:ind w:firstLineChars="100" w:firstLine="231"/>
        <w:jc w:val="left"/>
        <w:rPr>
          <w:rFonts w:ascii="ＭＳ ゴシック" w:eastAsia="ＭＳ ゴシック" w:hAnsi="ＭＳ ゴシック"/>
          <w:sz w:val="21"/>
          <w:szCs w:val="21"/>
        </w:rPr>
      </w:pPr>
      <w:r w:rsidRPr="00F01C95">
        <w:rPr>
          <w:rFonts w:ascii="ＭＳ ゴシック" w:eastAsia="ＭＳ ゴシック" w:hAnsi="ＭＳ ゴシック" w:hint="eastAsia"/>
          <w:sz w:val="21"/>
          <w:szCs w:val="21"/>
        </w:rPr>
        <w:t>研究責任者は研究の実施に関わる重要な文書（申請書類の控え、医学研究科長･病院長からの通知文書、各種申請書･報告書の控えなど）を研究の中止また</w:t>
      </w:r>
      <w:r w:rsidR="00043387">
        <w:rPr>
          <w:rFonts w:ascii="ＭＳ ゴシック" w:eastAsia="ＭＳ ゴシック" w:hAnsi="ＭＳ ゴシック" w:hint="eastAsia"/>
          <w:sz w:val="21"/>
          <w:szCs w:val="21"/>
        </w:rPr>
        <w:t>は</w:t>
      </w:r>
      <w:r w:rsidRPr="00F01C95">
        <w:rPr>
          <w:rFonts w:ascii="ＭＳ ゴシック" w:eastAsia="ＭＳ ゴシック" w:hAnsi="ＭＳ ゴシック" w:hint="eastAsia"/>
          <w:sz w:val="21"/>
          <w:szCs w:val="21"/>
        </w:rPr>
        <w:t>終了後</w:t>
      </w:r>
      <w:r w:rsidRPr="00F01C95">
        <w:rPr>
          <w:rFonts w:ascii="ＭＳ ゴシック" w:eastAsia="ＭＳ ゴシック" w:hAnsi="ＭＳ ゴシック"/>
          <w:sz w:val="21"/>
          <w:szCs w:val="21"/>
        </w:rPr>
        <w:t>3年</w:t>
      </w:r>
      <w:r w:rsidRPr="00F01C95">
        <w:rPr>
          <w:rFonts w:ascii="ＭＳ ゴシック" w:eastAsia="ＭＳ ゴシック" w:hAnsi="ＭＳ ゴシック" w:hint="eastAsia"/>
          <w:sz w:val="21"/>
          <w:szCs w:val="21"/>
        </w:rPr>
        <w:t>が経過した日までの間保存する。</w:t>
      </w:r>
    </w:p>
    <w:p w:rsidR="00656CDA" w:rsidRPr="00F01C95" w:rsidRDefault="00656CDA" w:rsidP="00656CDA">
      <w:pPr>
        <w:jc w:val="left"/>
        <w:rPr>
          <w:rFonts w:ascii="ＭＳ ゴシック" w:eastAsia="ＭＳ ゴシック" w:hAnsi="ＭＳ ゴシック"/>
          <w:b/>
          <w:lang w:val="pt-BR"/>
        </w:rPr>
      </w:pPr>
    </w:p>
    <w:p w:rsidR="00656CDA" w:rsidRPr="00F01C95" w:rsidRDefault="00E21573" w:rsidP="00656CDA">
      <w:pPr>
        <w:jc w:val="left"/>
        <w:rPr>
          <w:rFonts w:ascii="ＭＳ ゴシック" w:eastAsia="ＭＳ ゴシック" w:hAnsi="ＭＳ ゴシック"/>
          <w:sz w:val="21"/>
          <w:szCs w:val="21"/>
        </w:rPr>
      </w:pPr>
      <w:r>
        <w:rPr>
          <w:rFonts w:ascii="ＭＳ ゴシック" w:eastAsia="ＭＳ ゴシック" w:hAnsi="ＭＳ ゴシック" w:hint="eastAsia"/>
          <w:b/>
          <w:lang w:val="pt-BR"/>
        </w:rPr>
        <w:t>１０．</w:t>
      </w:r>
      <w:r w:rsidR="00656CDA" w:rsidRPr="00F01C95">
        <w:rPr>
          <w:rFonts w:ascii="ＭＳ ゴシック" w:eastAsia="ＭＳ ゴシック" w:hAnsi="ＭＳ ゴシック" w:hint="eastAsia"/>
          <w:b/>
          <w:lang w:val="pt-BR"/>
        </w:rPr>
        <w:t>研究情報の公開</w:t>
      </w:r>
    </w:p>
    <w:p w:rsidR="00561693" w:rsidRDefault="00656CDA" w:rsidP="00656CDA">
      <w:pPr>
        <w:jc w:val="left"/>
        <w:rPr>
          <w:rFonts w:ascii="ＭＳ ゴシック" w:eastAsia="ＭＳ ゴシック" w:hAnsi="ＭＳ ゴシック"/>
          <w:sz w:val="21"/>
          <w:szCs w:val="21"/>
          <w:lang w:val="pt-BR"/>
        </w:rPr>
      </w:pPr>
      <w:r w:rsidRPr="00F01C95">
        <w:rPr>
          <w:rFonts w:ascii="ＭＳ ゴシック" w:eastAsia="ＭＳ ゴシック" w:hAnsi="ＭＳ ゴシック" w:hint="eastAsia"/>
          <w:sz w:val="21"/>
          <w:szCs w:val="21"/>
          <w:lang w:val="pt-BR"/>
        </w:rPr>
        <w:t>（例）</w:t>
      </w:r>
    </w:p>
    <w:p w:rsidR="0062676C" w:rsidRDefault="0062676C" w:rsidP="00227DFD">
      <w:pPr>
        <w:ind w:firstLineChars="100" w:firstLine="231"/>
        <w:jc w:val="left"/>
        <w:rPr>
          <w:rFonts w:ascii="ＭＳ ゴシック" w:eastAsia="ＭＳ ゴシック" w:hAnsi="ＭＳ ゴシック"/>
          <w:sz w:val="21"/>
          <w:szCs w:val="21"/>
          <w:lang w:val="pt-BR"/>
        </w:rPr>
      </w:pPr>
      <w:r w:rsidRPr="00F01C95">
        <w:rPr>
          <w:rFonts w:ascii="ＭＳ ゴシック" w:eastAsia="ＭＳ ゴシック" w:hAnsi="ＭＳ ゴシック" w:hint="eastAsia"/>
          <w:sz w:val="21"/>
          <w:szCs w:val="21"/>
          <w:lang w:val="pt-BR"/>
        </w:rPr>
        <w:t>本研究についての情報を</w:t>
      </w:r>
      <w:r w:rsidR="00DC4DE0" w:rsidRPr="00F01C95">
        <w:rPr>
          <w:rFonts w:ascii="ＭＳ ゴシック" w:eastAsia="ＭＳ ゴシック" w:hAnsi="ＭＳ ゴシック" w:hint="eastAsia"/>
          <w:sz w:val="21"/>
          <w:szCs w:val="21"/>
          <w:lang w:val="pt-BR"/>
        </w:rPr>
        <w:t>臨床研究開発支援センター</w:t>
      </w:r>
      <w:r w:rsidRPr="00F01C95">
        <w:rPr>
          <w:rFonts w:ascii="ＭＳ ゴシック" w:eastAsia="ＭＳ ゴシック" w:hAnsi="ＭＳ ゴシック" w:hint="eastAsia"/>
          <w:sz w:val="21"/>
          <w:szCs w:val="21"/>
          <w:lang w:val="pt-BR"/>
        </w:rPr>
        <w:t>ホームページに公開し、研究が実施又は継続されることについて、研究対象者等が拒否できる機会を保障する。</w:t>
      </w:r>
    </w:p>
    <w:p w:rsidR="006A6ECB" w:rsidRPr="00227DFD" w:rsidRDefault="006A6ECB" w:rsidP="00656CDA">
      <w:pPr>
        <w:jc w:val="left"/>
        <w:rPr>
          <w:rFonts w:ascii="ＭＳ 明朝" w:hAnsi="ＭＳ 明朝"/>
          <w:i/>
          <w:color w:val="FF0000"/>
          <w:sz w:val="21"/>
          <w:szCs w:val="21"/>
          <w:lang w:val="pt-BR"/>
        </w:rPr>
      </w:pPr>
      <w:r>
        <w:rPr>
          <w:rFonts w:ascii="ＭＳ 明朝" w:hAnsi="ＭＳ 明朝" w:hint="eastAsia"/>
          <w:i/>
          <w:color w:val="FF0000"/>
          <w:sz w:val="21"/>
          <w:szCs w:val="21"/>
          <w:lang w:val="pt-BR"/>
        </w:rPr>
        <w:t>※オプトアウトのための公開文書を、医局のホームページなどに掲載する場合は、掲載場所がわかるように記載する。</w:t>
      </w:r>
    </w:p>
    <w:p w:rsidR="009F39F8" w:rsidRPr="00F01C95" w:rsidRDefault="009F39F8" w:rsidP="009F39F8">
      <w:pPr>
        <w:jc w:val="left"/>
        <w:rPr>
          <w:rFonts w:ascii="ＭＳ ゴシック" w:eastAsia="ＭＳ ゴシック" w:hAnsi="ＭＳ ゴシック"/>
          <w:b/>
          <w:sz w:val="21"/>
          <w:szCs w:val="21"/>
          <w:lang w:val="pt-BR"/>
        </w:rPr>
      </w:pPr>
    </w:p>
    <w:p w:rsidR="0062676C" w:rsidRPr="00F01C95" w:rsidRDefault="00E21573" w:rsidP="0062676C">
      <w:pPr>
        <w:jc w:val="left"/>
        <w:rPr>
          <w:rFonts w:ascii="ＭＳ ゴシック" w:eastAsia="ＭＳ ゴシック" w:hAnsi="ＭＳ ゴシック"/>
          <w:b/>
          <w:lang w:val="pt-BR"/>
        </w:rPr>
      </w:pPr>
      <w:r>
        <w:rPr>
          <w:rFonts w:ascii="ＭＳ ゴシック" w:eastAsia="ＭＳ ゴシック" w:hAnsi="ＭＳ ゴシック" w:hint="eastAsia"/>
          <w:b/>
          <w:lang w:val="pt-BR"/>
        </w:rPr>
        <w:t>１１．</w:t>
      </w:r>
      <w:r w:rsidR="0062676C" w:rsidRPr="00F01C95">
        <w:rPr>
          <w:rFonts w:ascii="ＭＳ ゴシック" w:eastAsia="ＭＳ ゴシック" w:hAnsi="ＭＳ ゴシック"/>
          <w:b/>
          <w:lang w:val="pt-BR"/>
        </w:rPr>
        <w:t>研究の終了と報告書の提出</w:t>
      </w:r>
    </w:p>
    <w:p w:rsidR="0062676C" w:rsidRPr="00227DFD" w:rsidRDefault="00561693" w:rsidP="0062676C">
      <w:pPr>
        <w:jc w:val="left"/>
        <w:rPr>
          <w:rFonts w:ascii="ＭＳ 明朝" w:hAnsi="ＭＳ 明朝"/>
          <w:b/>
          <w:i/>
          <w:color w:val="FF0000"/>
          <w:sz w:val="21"/>
          <w:szCs w:val="21"/>
          <w:lang w:val="pt-BR"/>
        </w:rPr>
      </w:pPr>
      <w:r w:rsidRPr="00227DFD">
        <w:rPr>
          <w:rFonts w:ascii="ＭＳ 明朝" w:hAnsi="ＭＳ 明朝" w:hint="eastAsia"/>
          <w:i/>
          <w:color w:val="FF0000"/>
          <w:sz w:val="21"/>
          <w:szCs w:val="21"/>
        </w:rPr>
        <w:t>※</w:t>
      </w:r>
      <w:r w:rsidR="0062676C" w:rsidRPr="00227DFD">
        <w:rPr>
          <w:rFonts w:ascii="ＭＳ 明朝" w:hAnsi="ＭＳ 明朝" w:hint="eastAsia"/>
          <w:i/>
          <w:color w:val="FF0000"/>
          <w:sz w:val="21"/>
          <w:szCs w:val="21"/>
        </w:rPr>
        <w:t>研究終了後の手順について記載する。</w:t>
      </w:r>
    </w:p>
    <w:p w:rsidR="00561693" w:rsidRDefault="00B02C51" w:rsidP="009F39F8">
      <w:pPr>
        <w:jc w:val="left"/>
        <w:rPr>
          <w:rFonts w:ascii="ＭＳ ゴシック" w:eastAsia="ＭＳ ゴシック" w:hAnsi="ＭＳ ゴシック"/>
          <w:sz w:val="21"/>
          <w:szCs w:val="21"/>
          <w:lang w:val="pt-BR"/>
        </w:rPr>
      </w:pPr>
      <w:r w:rsidRPr="00F01C95">
        <w:rPr>
          <w:rFonts w:ascii="ＭＳ ゴシック" w:eastAsia="ＭＳ ゴシック" w:hAnsi="ＭＳ ゴシック" w:hint="eastAsia"/>
          <w:sz w:val="21"/>
          <w:szCs w:val="21"/>
          <w:lang w:val="pt-BR"/>
        </w:rPr>
        <w:t>（例）</w:t>
      </w:r>
    </w:p>
    <w:p w:rsidR="009F39F8" w:rsidRPr="00F01C95" w:rsidRDefault="00B02C51" w:rsidP="00227DFD">
      <w:pPr>
        <w:ind w:firstLineChars="100" w:firstLine="231"/>
        <w:jc w:val="left"/>
        <w:rPr>
          <w:rFonts w:ascii="ＭＳ ゴシック" w:eastAsia="ＭＳ ゴシック" w:hAnsi="ＭＳ ゴシック"/>
          <w:sz w:val="21"/>
          <w:szCs w:val="21"/>
          <w:lang w:val="pt-BR"/>
        </w:rPr>
      </w:pPr>
      <w:r w:rsidRPr="00F01C95">
        <w:rPr>
          <w:rFonts w:ascii="ＭＳ ゴシック" w:eastAsia="ＭＳ ゴシック" w:hAnsi="ＭＳ ゴシック" w:hint="eastAsia"/>
          <w:sz w:val="21"/>
          <w:szCs w:val="21"/>
          <w:lang w:val="pt-BR"/>
        </w:rPr>
        <w:t>研究が終了した場合、研究責任者は、「</w:t>
      </w:r>
      <w:r w:rsidR="006910FA" w:rsidRPr="006910FA">
        <w:rPr>
          <w:rFonts w:ascii="ＭＳ ゴシック" w:eastAsia="ＭＳ ゴシック" w:hAnsi="ＭＳ ゴシック" w:hint="eastAsia"/>
          <w:sz w:val="21"/>
          <w:szCs w:val="21"/>
          <w:lang w:val="pt-BR"/>
        </w:rPr>
        <w:t>医学系研究終了（中止）報告書</w:t>
      </w:r>
      <w:r w:rsidRPr="00F01C95">
        <w:rPr>
          <w:rFonts w:ascii="ＭＳ ゴシック" w:eastAsia="ＭＳ ゴシック" w:hAnsi="ＭＳ ゴシック" w:hint="eastAsia"/>
          <w:sz w:val="21"/>
          <w:szCs w:val="21"/>
          <w:lang w:val="pt-BR"/>
        </w:rPr>
        <w:t>」を医学研究科長･</w:t>
      </w:r>
      <w:r w:rsidR="00561693">
        <w:rPr>
          <w:rFonts w:ascii="ＭＳ ゴシック" w:eastAsia="ＭＳ ゴシック" w:hAnsi="ＭＳ ゴシック" w:hint="eastAsia"/>
          <w:sz w:val="21"/>
          <w:szCs w:val="21"/>
          <w:lang w:val="pt-BR"/>
        </w:rPr>
        <w:t>病院</w:t>
      </w:r>
      <w:r w:rsidRPr="00F01C95">
        <w:rPr>
          <w:rFonts w:ascii="ＭＳ ゴシック" w:eastAsia="ＭＳ ゴシック" w:hAnsi="ＭＳ ゴシック" w:hint="eastAsia"/>
          <w:sz w:val="21"/>
          <w:szCs w:val="21"/>
          <w:lang w:val="pt-BR"/>
        </w:rPr>
        <w:t>長（窓口：</w:t>
      </w:r>
      <w:r w:rsidR="00DC4DE0" w:rsidRPr="00F01C95">
        <w:rPr>
          <w:rFonts w:ascii="ＭＳ ゴシック" w:eastAsia="ＭＳ ゴシック" w:hAnsi="ＭＳ ゴシック" w:hint="eastAsia"/>
          <w:sz w:val="21"/>
          <w:szCs w:val="21"/>
          <w:lang w:val="pt-BR"/>
        </w:rPr>
        <w:t>臨床研究開発支援センター</w:t>
      </w:r>
      <w:r w:rsidRPr="00F01C95">
        <w:rPr>
          <w:rFonts w:ascii="ＭＳ ゴシック" w:eastAsia="ＭＳ ゴシック" w:hAnsi="ＭＳ ゴシック" w:hint="eastAsia"/>
          <w:sz w:val="21"/>
          <w:szCs w:val="21"/>
          <w:lang w:val="pt-BR"/>
        </w:rPr>
        <w:t>）に提出する。</w:t>
      </w:r>
    </w:p>
    <w:p w:rsidR="00561693" w:rsidRDefault="00B02C51" w:rsidP="009F39F8">
      <w:pPr>
        <w:jc w:val="left"/>
        <w:rPr>
          <w:rFonts w:ascii="ＭＳ ゴシック" w:eastAsia="ＭＳ ゴシック" w:hAnsi="ＭＳ ゴシック"/>
          <w:sz w:val="21"/>
          <w:szCs w:val="21"/>
          <w:lang w:val="pt-BR"/>
        </w:rPr>
      </w:pPr>
      <w:r w:rsidRPr="00F01C95">
        <w:rPr>
          <w:rFonts w:ascii="ＭＳ ゴシック" w:eastAsia="ＭＳ ゴシック" w:hAnsi="ＭＳ ゴシック" w:hint="eastAsia"/>
          <w:sz w:val="21"/>
          <w:szCs w:val="21"/>
          <w:lang w:val="pt-BR"/>
        </w:rPr>
        <w:lastRenderedPageBreak/>
        <w:t>（例）</w:t>
      </w:r>
      <w:r w:rsidR="00561693" w:rsidRPr="00227DFD">
        <w:rPr>
          <w:rFonts w:ascii="ＭＳ 明朝" w:hAnsi="ＭＳ 明朝" w:hint="eastAsia"/>
          <w:i/>
          <w:color w:val="FF0000"/>
          <w:sz w:val="21"/>
          <w:szCs w:val="21"/>
          <w:lang w:val="pt-BR"/>
        </w:rPr>
        <w:t>（多施設共同研究の場合</w:t>
      </w:r>
      <w:r w:rsidR="0013436E">
        <w:rPr>
          <w:rFonts w:ascii="ＭＳ 明朝" w:hAnsi="ＭＳ 明朝" w:hint="eastAsia"/>
          <w:i/>
          <w:color w:val="FF0000"/>
          <w:sz w:val="21"/>
          <w:szCs w:val="21"/>
          <w:lang w:val="pt-BR"/>
        </w:rPr>
        <w:t>、上記の分に加え、下記を追記</w:t>
      </w:r>
      <w:r w:rsidR="00561693" w:rsidRPr="00227DFD">
        <w:rPr>
          <w:rFonts w:ascii="ＭＳ 明朝" w:hAnsi="ＭＳ 明朝" w:hint="eastAsia"/>
          <w:i/>
          <w:color w:val="FF0000"/>
          <w:sz w:val="21"/>
          <w:szCs w:val="21"/>
          <w:lang w:val="pt-BR"/>
        </w:rPr>
        <w:t>）</w:t>
      </w:r>
    </w:p>
    <w:p w:rsidR="00B02C51" w:rsidRPr="00F01C95" w:rsidRDefault="00B02C51" w:rsidP="00227DFD">
      <w:pPr>
        <w:ind w:firstLineChars="100" w:firstLine="231"/>
        <w:jc w:val="left"/>
        <w:rPr>
          <w:rFonts w:ascii="ＭＳ ゴシック" w:eastAsia="ＭＳ ゴシック" w:hAnsi="ＭＳ ゴシック"/>
          <w:sz w:val="21"/>
          <w:szCs w:val="21"/>
          <w:lang w:val="pt-BR"/>
        </w:rPr>
      </w:pPr>
      <w:r w:rsidRPr="00F01C95">
        <w:rPr>
          <w:rFonts w:ascii="ＭＳ ゴシック" w:eastAsia="ＭＳ ゴシック" w:hAnsi="ＭＳ ゴシック" w:hint="eastAsia"/>
          <w:sz w:val="21"/>
          <w:szCs w:val="21"/>
          <w:lang w:val="pt-BR"/>
        </w:rPr>
        <w:t>研究事務局は、各参加施設の研究責任者に、研究の終了を文書で連絡する。各責任者は、各参加施設に規定</w:t>
      </w:r>
      <w:r w:rsidR="00561693">
        <w:rPr>
          <w:rFonts w:ascii="ＭＳ ゴシック" w:eastAsia="ＭＳ ゴシック" w:hAnsi="ＭＳ ゴシック" w:hint="eastAsia"/>
          <w:sz w:val="21"/>
          <w:szCs w:val="21"/>
          <w:lang w:val="pt-BR"/>
        </w:rPr>
        <w:t>のしたがって、</w:t>
      </w:r>
      <w:r w:rsidRPr="00F01C95">
        <w:rPr>
          <w:rFonts w:ascii="ＭＳ ゴシック" w:eastAsia="ＭＳ ゴシック" w:hAnsi="ＭＳ ゴシック" w:hint="eastAsia"/>
          <w:sz w:val="21"/>
          <w:szCs w:val="21"/>
          <w:lang w:val="pt-BR"/>
        </w:rPr>
        <w:t>研究終了の手続きを行うものとする。</w:t>
      </w:r>
    </w:p>
    <w:p w:rsidR="00261AF3" w:rsidRPr="00F01C95" w:rsidRDefault="00261AF3">
      <w:pPr>
        <w:jc w:val="left"/>
        <w:rPr>
          <w:rFonts w:ascii="ＭＳ ゴシック" w:eastAsia="ＭＳ ゴシック" w:hAnsi="ＭＳ ゴシック"/>
          <w:b/>
        </w:rPr>
      </w:pPr>
    </w:p>
    <w:p w:rsidR="00BD395D" w:rsidRPr="00F01C95" w:rsidRDefault="00393E8D">
      <w:pPr>
        <w:jc w:val="left"/>
        <w:rPr>
          <w:rFonts w:ascii="ＭＳ ゴシック" w:eastAsia="ＭＳ ゴシック" w:hAnsi="ＭＳ ゴシック"/>
          <w:b/>
        </w:rPr>
      </w:pPr>
      <w:r>
        <w:rPr>
          <w:rFonts w:ascii="ＭＳ ゴシック" w:eastAsia="ＭＳ ゴシック" w:hAnsi="ＭＳ ゴシック" w:hint="eastAsia"/>
          <w:b/>
        </w:rPr>
        <w:t>１２．</w:t>
      </w:r>
      <w:r w:rsidR="00BD395D" w:rsidRPr="00F01C95">
        <w:rPr>
          <w:rFonts w:ascii="ＭＳ ゴシック" w:eastAsia="ＭＳ ゴシック" w:hAnsi="ＭＳ ゴシック"/>
          <w:b/>
        </w:rPr>
        <w:t>実施計画書の改訂</w:t>
      </w:r>
    </w:p>
    <w:p w:rsidR="0075677E" w:rsidRPr="00227DFD" w:rsidRDefault="00E63954" w:rsidP="00227DFD">
      <w:pPr>
        <w:jc w:val="left"/>
        <w:rPr>
          <w:rFonts w:ascii="ＭＳ 明朝" w:hAnsi="ＭＳ 明朝"/>
          <w:i/>
          <w:color w:val="FF0000"/>
          <w:sz w:val="21"/>
          <w:szCs w:val="21"/>
          <w:lang w:val="pt-BR"/>
        </w:rPr>
      </w:pPr>
      <w:r w:rsidRPr="00227DFD">
        <w:rPr>
          <w:rFonts w:ascii="ＭＳ 明朝" w:hAnsi="ＭＳ 明朝" w:hint="eastAsia"/>
          <w:i/>
          <w:color w:val="FF0000"/>
          <w:sz w:val="21"/>
          <w:szCs w:val="21"/>
        </w:rPr>
        <w:t>※</w:t>
      </w:r>
      <w:r w:rsidR="0075677E" w:rsidRPr="00227DFD">
        <w:rPr>
          <w:rFonts w:ascii="ＭＳ 明朝" w:hAnsi="ＭＳ 明朝" w:hint="eastAsia"/>
          <w:i/>
          <w:color w:val="FF0000"/>
          <w:sz w:val="21"/>
          <w:szCs w:val="21"/>
        </w:rPr>
        <w:t>実施計画書の改訂を行う場合は、あらかじめ</w:t>
      </w:r>
      <w:r w:rsidR="0075677E" w:rsidRPr="00227DFD">
        <w:rPr>
          <w:rFonts w:ascii="ＭＳ 明朝" w:hAnsi="ＭＳ 明朝"/>
          <w:i/>
          <w:color w:val="FF0000"/>
          <w:sz w:val="21"/>
          <w:szCs w:val="21"/>
        </w:rPr>
        <w:t>IRBの承認</w:t>
      </w:r>
      <w:r w:rsidR="000D4D68" w:rsidRPr="00227DFD">
        <w:rPr>
          <w:rFonts w:ascii="ＭＳ 明朝" w:hAnsi="ＭＳ 明朝" w:hint="eastAsia"/>
          <w:i/>
          <w:color w:val="FF0000"/>
          <w:sz w:val="21"/>
          <w:szCs w:val="21"/>
        </w:rPr>
        <w:t>を得て行う。</w:t>
      </w:r>
    </w:p>
    <w:p w:rsidR="00CB40D7" w:rsidRDefault="00CA112A" w:rsidP="00E63954">
      <w:pPr>
        <w:ind w:firstLineChars="100" w:firstLine="231"/>
        <w:jc w:val="left"/>
        <w:rPr>
          <w:rFonts w:ascii="ＭＳ ゴシック" w:eastAsia="ＭＳ ゴシック" w:hAnsi="ＭＳ ゴシック"/>
          <w:sz w:val="21"/>
          <w:szCs w:val="21"/>
          <w:lang w:val="pt-BR"/>
        </w:rPr>
      </w:pPr>
      <w:r>
        <w:rPr>
          <w:rFonts w:ascii="ＭＳ ゴシック" w:eastAsia="ＭＳ ゴシック" w:hAnsi="ＭＳ ゴシック"/>
          <w:noProof/>
          <w:sz w:val="21"/>
          <w:szCs w:val="21"/>
          <w:lang w:val="pt-BR"/>
        </w:rPr>
        <mc:AlternateContent>
          <mc:Choice Requires="wps">
            <w:drawing>
              <wp:inline distT="0" distB="0" distL="0" distR="0">
                <wp:extent cx="5969000" cy="3162935"/>
                <wp:effectExtent l="0" t="0" r="12700" b="18415"/>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162935"/>
                        </a:xfrm>
                        <a:prstGeom prst="rect">
                          <a:avLst/>
                        </a:prstGeom>
                        <a:solidFill>
                          <a:srgbClr val="FFFFFF"/>
                        </a:solidFill>
                        <a:ln w="9525">
                          <a:solidFill>
                            <a:srgbClr val="000000"/>
                          </a:solidFill>
                          <a:miter lim="800000"/>
                          <a:headEnd/>
                          <a:tailEnd/>
                        </a:ln>
                      </wps:spPr>
                      <wps:txbx>
                        <w:txbxContent>
                          <w:p w:rsidR="00BA4A5A" w:rsidRDefault="00CB40D7" w:rsidP="00CB40D7">
                            <w:pPr>
                              <w:rPr>
                                <w:rFonts w:ascii="ＭＳ ゴシック" w:eastAsia="ＭＳ ゴシック" w:hAnsi="ＭＳ ゴシック"/>
                                <w:lang w:val="pt-BR"/>
                              </w:rPr>
                            </w:pPr>
                            <w:r w:rsidRPr="00227DFD">
                              <w:rPr>
                                <w:rFonts w:ascii="ＭＳ ゴシック" w:eastAsia="ＭＳ ゴシック" w:hAnsi="ＭＳ ゴシック" w:hint="eastAsia"/>
                              </w:rPr>
                              <w:t>例</w:t>
                            </w:r>
                            <w:r w:rsidRPr="00227DFD">
                              <w:rPr>
                                <w:rFonts w:ascii="ＭＳ ゴシック" w:eastAsia="ＭＳ ゴシック" w:hAnsi="ＭＳ ゴシック"/>
                                <w:lang w:val="pt-BR"/>
                              </w:rPr>
                              <w:t>)</w:t>
                            </w:r>
                          </w:p>
                          <w:p w:rsidR="00BA4A5A" w:rsidRDefault="00CB40D7" w:rsidP="00BA4A5A">
                            <w:pPr>
                              <w:ind w:firstLineChars="100" w:firstLine="241"/>
                              <w:rPr>
                                <w:rFonts w:ascii="ＭＳ ゴシック" w:eastAsia="ＭＳ ゴシック" w:hAnsi="ＭＳ ゴシック"/>
                              </w:rPr>
                            </w:pPr>
                            <w:r w:rsidRPr="00227DFD">
                              <w:rPr>
                                <w:rFonts w:ascii="ＭＳ ゴシック" w:eastAsia="ＭＳ ゴシック" w:hAnsi="ＭＳ ゴシック" w:hint="eastAsia"/>
                              </w:rPr>
                              <w:t>実施計画書の変更が必要となった場合、</w:t>
                            </w:r>
                            <w:r w:rsidR="006A7D84">
                              <w:rPr>
                                <w:rFonts w:ascii="ＭＳ ゴシック" w:eastAsia="ＭＳ ゴシック" w:hAnsi="ＭＳ ゴシック" w:hint="eastAsia"/>
                              </w:rPr>
                              <w:t>研究責任者</w:t>
                            </w:r>
                            <w:r w:rsidRPr="00227DFD">
                              <w:rPr>
                                <w:rFonts w:ascii="ＭＳ ゴシック" w:eastAsia="ＭＳ ゴシック" w:hAnsi="ＭＳ ゴシック" w:hint="eastAsia"/>
                              </w:rPr>
                              <w:t>は</w:t>
                            </w:r>
                            <w:r w:rsidR="007A753E">
                              <w:rPr>
                                <w:rFonts w:ascii="ＭＳ ゴシック" w:eastAsia="ＭＳ ゴシック" w:hAnsi="ＭＳ ゴシック" w:hint="eastAsia"/>
                              </w:rPr>
                              <w:t>医学系研究倫理審査委員会</w:t>
                            </w:r>
                            <w:r w:rsidRPr="00227DFD">
                              <w:rPr>
                                <w:rFonts w:ascii="ＭＳ ゴシック" w:eastAsia="ＭＳ ゴシック" w:hAnsi="ＭＳ ゴシック" w:hint="eastAsia"/>
                              </w:rPr>
                              <w:t>の承認を得て行う。研究責任</w:t>
                            </w:r>
                            <w:r w:rsidR="006A7D84">
                              <w:rPr>
                                <w:rFonts w:ascii="ＭＳ ゴシック" w:eastAsia="ＭＳ ゴシック" w:hAnsi="ＭＳ ゴシック" w:hint="eastAsia"/>
                              </w:rPr>
                              <w:t>/分担者</w:t>
                            </w:r>
                            <w:r w:rsidRPr="00227DFD">
                              <w:rPr>
                                <w:rFonts w:ascii="ＭＳ ゴシック" w:eastAsia="ＭＳ ゴシック" w:hAnsi="ＭＳ ゴシック" w:hint="eastAsia"/>
                              </w:rPr>
                              <w:t>は、被験者の緊急の危険性を回避するためなど医学的にやむを得ない場合を除き、実施計画書からの逸脱または変更を行ってはならない。</w:t>
                            </w:r>
                          </w:p>
                          <w:p w:rsidR="00BA4A5A" w:rsidRDefault="00BA4A5A" w:rsidP="00BA4A5A">
                            <w:pPr>
                              <w:rPr>
                                <w:rFonts w:ascii="ＭＳ ゴシック" w:eastAsia="ＭＳ ゴシック" w:hAnsi="ＭＳ ゴシック"/>
                              </w:rPr>
                            </w:pPr>
                          </w:p>
                          <w:p w:rsidR="00CB40D7" w:rsidRPr="00227DFD" w:rsidRDefault="00BA4A5A" w:rsidP="00CB40D7">
                            <w:pPr>
                              <w:rPr>
                                <w:rFonts w:ascii="ＭＳ ゴシック" w:eastAsia="ＭＳ ゴシック" w:hAnsi="ＭＳ ゴシック"/>
                              </w:rPr>
                            </w:pPr>
                            <w:r>
                              <w:rPr>
                                <w:rFonts w:ascii="ＭＳ ゴシック" w:eastAsia="ＭＳ ゴシック" w:hAnsi="ＭＳ ゴシック" w:hint="eastAsia"/>
                              </w:rPr>
                              <w:t>例）</w:t>
                            </w:r>
                            <w:r w:rsidR="00CB40D7" w:rsidRPr="00227DFD">
                              <w:rPr>
                                <w:rFonts w:ascii="ＭＳ 明朝" w:hAnsi="ＭＳ 明朝" w:hint="eastAsia"/>
                                <w:i/>
                                <w:color w:val="FF0000"/>
                              </w:rPr>
                              <w:t>多施設共同研究の場合</w:t>
                            </w:r>
                          </w:p>
                          <w:p w:rsidR="00BA4A5A" w:rsidRDefault="00CB40D7" w:rsidP="00BA4A5A">
                            <w:pPr>
                              <w:ind w:firstLineChars="100" w:firstLine="241"/>
                              <w:rPr>
                                <w:rFonts w:ascii="ＭＳ ゴシック" w:eastAsia="ＭＳ ゴシック" w:hAnsi="ＭＳ ゴシック"/>
                                <w:lang w:val="pt-BR"/>
                              </w:rPr>
                            </w:pPr>
                            <w:r w:rsidRPr="00227DFD">
                              <w:rPr>
                                <w:rFonts w:ascii="ＭＳ ゴシック" w:eastAsia="ＭＳ ゴシック" w:hAnsi="ＭＳ ゴシック" w:hint="eastAsia"/>
                                <w:lang w:val="pt-BR"/>
                              </w:rPr>
                              <w:t>実施計画書の変更が必要になった場合、研究事務局設置の</w:t>
                            </w:r>
                            <w:r w:rsidR="006A7D84">
                              <w:rPr>
                                <w:rFonts w:ascii="ＭＳ ゴシック" w:eastAsia="ＭＳ ゴシック" w:hAnsi="ＭＳ ゴシック" w:hint="eastAsia"/>
                                <w:lang w:val="pt-BR"/>
                              </w:rPr>
                              <w:t>研究責任者</w:t>
                            </w:r>
                            <w:r w:rsidRPr="00227DFD">
                              <w:rPr>
                                <w:rFonts w:ascii="ＭＳ ゴシック" w:eastAsia="ＭＳ ゴシック" w:hAnsi="ＭＳ ゴシック" w:hint="eastAsia"/>
                                <w:lang w:val="pt-BR"/>
                              </w:rPr>
                              <w:t>は、研究</w:t>
                            </w:r>
                            <w:r w:rsidR="007A753E">
                              <w:rPr>
                                <w:rFonts w:ascii="ＭＳ ゴシック" w:eastAsia="ＭＳ ゴシック" w:hAnsi="ＭＳ ゴシック" w:hint="eastAsia"/>
                                <w:lang w:val="pt-BR"/>
                              </w:rPr>
                              <w:t>倫理</w:t>
                            </w:r>
                            <w:r w:rsidRPr="00227DFD">
                              <w:rPr>
                                <w:rFonts w:ascii="ＭＳ ゴシック" w:eastAsia="ＭＳ ゴシック" w:hAnsi="ＭＳ ゴシック" w:hint="eastAsia"/>
                                <w:lang w:val="pt-BR"/>
                              </w:rPr>
                              <w:t>審査委員会の承認を得た上で、各施設の</w:t>
                            </w:r>
                            <w:r w:rsidR="006A7D84">
                              <w:rPr>
                                <w:rFonts w:ascii="ＭＳ ゴシック" w:eastAsia="ＭＳ ゴシック" w:hAnsi="ＭＳ ゴシック" w:hint="eastAsia"/>
                                <w:lang w:val="pt-BR"/>
                              </w:rPr>
                              <w:t>研究責任者</w:t>
                            </w:r>
                            <w:r w:rsidRPr="00227DFD">
                              <w:rPr>
                                <w:rFonts w:ascii="ＭＳ ゴシック" w:eastAsia="ＭＳ ゴシック" w:hAnsi="ＭＳ ゴシック" w:hint="eastAsia"/>
                                <w:lang w:val="pt-BR"/>
                              </w:rPr>
                              <w:t>に実施計画書の変更内容を伝達する。</w:t>
                            </w:r>
                          </w:p>
                          <w:p w:rsidR="00CB40D7" w:rsidRDefault="00CB40D7" w:rsidP="00227DFD">
                            <w:pPr>
                              <w:ind w:firstLineChars="100" w:firstLine="241"/>
                              <w:rPr>
                                <w:rFonts w:ascii="ＭＳ ゴシック" w:eastAsia="ＭＳ ゴシック" w:hAnsi="ＭＳ ゴシック"/>
                                <w:lang w:val="pt-BR"/>
                              </w:rPr>
                            </w:pPr>
                            <w:r w:rsidRPr="00227DFD">
                              <w:rPr>
                                <w:rFonts w:ascii="ＭＳ ゴシック" w:eastAsia="ＭＳ ゴシック" w:hAnsi="ＭＳ ゴシック" w:hint="eastAsia"/>
                                <w:lang w:val="pt-BR"/>
                              </w:rPr>
                              <w:t>各施設の</w:t>
                            </w:r>
                            <w:r w:rsidR="006A7D84">
                              <w:rPr>
                                <w:rFonts w:ascii="ＭＳ ゴシック" w:eastAsia="ＭＳ ゴシック" w:hAnsi="ＭＳ ゴシック" w:hint="eastAsia"/>
                                <w:lang w:val="pt-BR"/>
                              </w:rPr>
                              <w:t>研究</w:t>
                            </w:r>
                            <w:r w:rsidRPr="00227DFD">
                              <w:rPr>
                                <w:rFonts w:ascii="ＭＳ ゴシック" w:eastAsia="ＭＳ ゴシック" w:hAnsi="ＭＳ ゴシック" w:hint="eastAsia"/>
                                <w:lang w:val="pt-BR"/>
                              </w:rPr>
                              <w:t>責任</w:t>
                            </w:r>
                            <w:r w:rsidR="006A7D84">
                              <w:rPr>
                                <w:rFonts w:ascii="ＭＳ ゴシック" w:eastAsia="ＭＳ ゴシック" w:hAnsi="ＭＳ ゴシック" w:hint="eastAsia"/>
                                <w:lang w:val="pt-BR"/>
                              </w:rPr>
                              <w:t>者</w:t>
                            </w:r>
                            <w:r w:rsidRPr="00227DFD">
                              <w:rPr>
                                <w:rFonts w:ascii="ＭＳ ゴシック" w:eastAsia="ＭＳ ゴシック" w:hAnsi="ＭＳ ゴシック" w:hint="eastAsia"/>
                                <w:lang w:val="pt-BR"/>
                              </w:rPr>
                              <w:t>は、各施設の手続きに準拠し、研究</w:t>
                            </w:r>
                            <w:r w:rsidR="007A753E">
                              <w:rPr>
                                <w:rFonts w:ascii="ＭＳ ゴシック" w:eastAsia="ＭＳ ゴシック" w:hAnsi="ＭＳ ゴシック" w:hint="eastAsia"/>
                                <w:lang w:val="pt-BR"/>
                              </w:rPr>
                              <w:t>倫理</w:t>
                            </w:r>
                            <w:r w:rsidRPr="00227DFD">
                              <w:rPr>
                                <w:rFonts w:ascii="ＭＳ ゴシック" w:eastAsia="ＭＳ ゴシック" w:hAnsi="ＭＳ ゴシック" w:hint="eastAsia"/>
                                <w:lang w:val="pt-BR"/>
                              </w:rPr>
                              <w:t>審査委員会の承認を得る。</w:t>
                            </w:r>
                          </w:p>
                          <w:p w:rsidR="007B0BC8" w:rsidRDefault="007B0BC8" w:rsidP="007B0BC8">
                            <w:pPr>
                              <w:ind w:firstLineChars="100" w:firstLine="241"/>
                              <w:rPr>
                                <w:rFonts w:ascii="ＭＳ ゴシック" w:eastAsia="ＭＳ ゴシック" w:hAnsi="ＭＳ ゴシック"/>
                              </w:rPr>
                            </w:pPr>
                            <w:r w:rsidRPr="00227DFD">
                              <w:rPr>
                                <w:rFonts w:ascii="ＭＳ ゴシック" w:eastAsia="ＭＳ ゴシック" w:hAnsi="ＭＳ ゴシック" w:hint="eastAsia"/>
                              </w:rPr>
                              <w:t>研究責任</w:t>
                            </w:r>
                            <w:r>
                              <w:rPr>
                                <w:rFonts w:ascii="ＭＳ ゴシック" w:eastAsia="ＭＳ ゴシック" w:hAnsi="ＭＳ ゴシック" w:hint="eastAsia"/>
                              </w:rPr>
                              <w:t>/分担者</w:t>
                            </w:r>
                            <w:r w:rsidRPr="00227DFD">
                              <w:rPr>
                                <w:rFonts w:ascii="ＭＳ ゴシック" w:eastAsia="ＭＳ ゴシック" w:hAnsi="ＭＳ ゴシック" w:hint="eastAsia"/>
                              </w:rPr>
                              <w:t>は、被験者の緊急の危険性を回避するためなど医学的にやむを得ない場合を除き、実施計画書からの逸脱または変更を行ってはならない。</w:t>
                            </w:r>
                          </w:p>
                          <w:p w:rsidR="007B0BC8" w:rsidRPr="007B0BC8" w:rsidRDefault="007B0BC8" w:rsidP="00227DFD">
                            <w:pPr>
                              <w:ind w:firstLineChars="100" w:firstLine="241"/>
                              <w:rPr>
                                <w:rFonts w:ascii="ＭＳ ゴシック" w:eastAsia="ＭＳ ゴシック" w:hAnsi="ＭＳ ゴシック" w:hint="eastAsia"/>
                              </w:rPr>
                            </w:pPr>
                          </w:p>
                        </w:txbxContent>
                      </wps:txbx>
                      <wps:bodyPr rot="0" vert="horz" wrap="square" lIns="74295" tIns="8890" rIns="74295" bIns="8890" anchor="t" anchorCtr="0" upright="1">
                        <a:noAutofit/>
                      </wps:bodyPr>
                    </wps:wsp>
                  </a:graphicData>
                </a:graphic>
              </wp:inline>
            </w:drawing>
          </mc:Choice>
          <mc:Fallback>
            <w:pict>
              <v:shape id="Text Box 54" o:spid="_x0000_s1028" type="#_x0000_t202" style="width:470pt;height:24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">
                <v:textbox inset="5.85pt,.7pt,5.85pt,.7pt">
                  <w:txbxContent>
                    <w:p w:rsidR="00BA4A5A" w:rsidRDefault="00CB40D7" w:rsidP="00CB40D7">
                      <w:pPr>
                        <w:rPr>
                          <w:rFonts w:ascii="ＭＳ ゴシック" w:eastAsia="ＭＳ ゴシック" w:hAnsi="ＭＳ ゴシック"/>
                          <w:lang w:val="pt-BR"/>
                        </w:rPr>
                      </w:pPr>
                      <w:r w:rsidRPr="00227DFD">
                        <w:rPr>
                          <w:rFonts w:ascii="ＭＳ ゴシック" w:eastAsia="ＭＳ ゴシック" w:hAnsi="ＭＳ ゴシック" w:hint="eastAsia"/>
                        </w:rPr>
                        <w:t>例</w:t>
                      </w:r>
                      <w:r w:rsidRPr="00227DFD">
                        <w:rPr>
                          <w:rFonts w:ascii="ＭＳ ゴシック" w:eastAsia="ＭＳ ゴシック" w:hAnsi="ＭＳ ゴシック"/>
                          <w:lang w:val="pt-BR"/>
                        </w:rPr>
                        <w:t>)</w:t>
                      </w:r>
                    </w:p>
                    <w:p w:rsidR="00BA4A5A" w:rsidRDefault="00CB40D7" w:rsidP="00BA4A5A">
                      <w:pPr>
                        <w:ind w:firstLineChars="100" w:firstLine="241"/>
                        <w:rPr>
                          <w:rFonts w:ascii="ＭＳ ゴシック" w:eastAsia="ＭＳ ゴシック" w:hAnsi="ＭＳ ゴシック"/>
                        </w:rPr>
                      </w:pPr>
                      <w:r w:rsidRPr="00227DFD">
                        <w:rPr>
                          <w:rFonts w:ascii="ＭＳ ゴシック" w:eastAsia="ＭＳ ゴシック" w:hAnsi="ＭＳ ゴシック" w:hint="eastAsia"/>
                        </w:rPr>
                        <w:t>実施計画書の変更が必要となった場合、</w:t>
                      </w:r>
                      <w:r w:rsidR="006A7D84">
                        <w:rPr>
                          <w:rFonts w:ascii="ＭＳ ゴシック" w:eastAsia="ＭＳ ゴシック" w:hAnsi="ＭＳ ゴシック" w:hint="eastAsia"/>
                        </w:rPr>
                        <w:t>研究責任者</w:t>
                      </w:r>
                      <w:r w:rsidRPr="00227DFD">
                        <w:rPr>
                          <w:rFonts w:ascii="ＭＳ ゴシック" w:eastAsia="ＭＳ ゴシック" w:hAnsi="ＭＳ ゴシック" w:hint="eastAsia"/>
                        </w:rPr>
                        <w:t>は</w:t>
                      </w:r>
                      <w:r w:rsidR="007A753E">
                        <w:rPr>
                          <w:rFonts w:ascii="ＭＳ ゴシック" w:eastAsia="ＭＳ ゴシック" w:hAnsi="ＭＳ ゴシック" w:hint="eastAsia"/>
                        </w:rPr>
                        <w:t>医学系研究倫理審査委員会</w:t>
                      </w:r>
                      <w:r w:rsidRPr="00227DFD">
                        <w:rPr>
                          <w:rFonts w:ascii="ＭＳ ゴシック" w:eastAsia="ＭＳ ゴシック" w:hAnsi="ＭＳ ゴシック" w:hint="eastAsia"/>
                        </w:rPr>
                        <w:t>の承認を得て行う。研究責任</w:t>
                      </w:r>
                      <w:r w:rsidR="006A7D84">
                        <w:rPr>
                          <w:rFonts w:ascii="ＭＳ ゴシック" w:eastAsia="ＭＳ ゴシック" w:hAnsi="ＭＳ ゴシック" w:hint="eastAsia"/>
                        </w:rPr>
                        <w:t>/分担者</w:t>
                      </w:r>
                      <w:r w:rsidRPr="00227DFD">
                        <w:rPr>
                          <w:rFonts w:ascii="ＭＳ ゴシック" w:eastAsia="ＭＳ ゴシック" w:hAnsi="ＭＳ ゴシック" w:hint="eastAsia"/>
                        </w:rPr>
                        <w:t>は、被験者の緊急の危険性を回避するためなど医学的にやむを得ない場合を除き、実施計画書からの逸脱または変更を行ってはならない。</w:t>
                      </w:r>
                    </w:p>
                    <w:p w:rsidR="00BA4A5A" w:rsidRDefault="00BA4A5A" w:rsidP="00BA4A5A">
                      <w:pPr>
                        <w:rPr>
                          <w:rFonts w:ascii="ＭＳ ゴシック" w:eastAsia="ＭＳ ゴシック" w:hAnsi="ＭＳ ゴシック"/>
                        </w:rPr>
                      </w:pPr>
                    </w:p>
                    <w:p w:rsidR="00CB40D7" w:rsidRPr="00227DFD" w:rsidRDefault="00BA4A5A" w:rsidP="00CB40D7">
                      <w:pPr>
                        <w:rPr>
                          <w:rFonts w:ascii="ＭＳ ゴシック" w:eastAsia="ＭＳ ゴシック" w:hAnsi="ＭＳ ゴシック"/>
                        </w:rPr>
                      </w:pPr>
                      <w:r>
                        <w:rPr>
                          <w:rFonts w:ascii="ＭＳ ゴシック" w:eastAsia="ＭＳ ゴシック" w:hAnsi="ＭＳ ゴシック" w:hint="eastAsia"/>
                        </w:rPr>
                        <w:t>例）</w:t>
                      </w:r>
                      <w:r w:rsidR="00CB40D7" w:rsidRPr="00227DFD">
                        <w:rPr>
                          <w:rFonts w:ascii="ＭＳ 明朝" w:hAnsi="ＭＳ 明朝" w:hint="eastAsia"/>
                          <w:i/>
                          <w:color w:val="FF0000"/>
                        </w:rPr>
                        <w:t>多施設共同研究の場合</w:t>
                      </w:r>
                    </w:p>
                    <w:p w:rsidR="00BA4A5A" w:rsidRDefault="00CB40D7" w:rsidP="00BA4A5A">
                      <w:pPr>
                        <w:ind w:firstLineChars="100" w:firstLine="241"/>
                        <w:rPr>
                          <w:rFonts w:ascii="ＭＳ ゴシック" w:eastAsia="ＭＳ ゴシック" w:hAnsi="ＭＳ ゴシック"/>
                          <w:lang w:val="pt-BR"/>
                        </w:rPr>
                      </w:pPr>
                      <w:r w:rsidRPr="00227DFD">
                        <w:rPr>
                          <w:rFonts w:ascii="ＭＳ ゴシック" w:eastAsia="ＭＳ ゴシック" w:hAnsi="ＭＳ ゴシック" w:hint="eastAsia"/>
                          <w:lang w:val="pt-BR"/>
                        </w:rPr>
                        <w:t>実施計画書の変更が必要になった場合、研究事務局設置の</w:t>
                      </w:r>
                      <w:r w:rsidR="006A7D84">
                        <w:rPr>
                          <w:rFonts w:ascii="ＭＳ ゴシック" w:eastAsia="ＭＳ ゴシック" w:hAnsi="ＭＳ ゴシック" w:hint="eastAsia"/>
                          <w:lang w:val="pt-BR"/>
                        </w:rPr>
                        <w:t>研究責任者</w:t>
                      </w:r>
                      <w:r w:rsidRPr="00227DFD">
                        <w:rPr>
                          <w:rFonts w:ascii="ＭＳ ゴシック" w:eastAsia="ＭＳ ゴシック" w:hAnsi="ＭＳ ゴシック" w:hint="eastAsia"/>
                          <w:lang w:val="pt-BR"/>
                        </w:rPr>
                        <w:t>は、研究</w:t>
                      </w:r>
                      <w:r w:rsidR="007A753E">
                        <w:rPr>
                          <w:rFonts w:ascii="ＭＳ ゴシック" w:eastAsia="ＭＳ ゴシック" w:hAnsi="ＭＳ ゴシック" w:hint="eastAsia"/>
                          <w:lang w:val="pt-BR"/>
                        </w:rPr>
                        <w:t>倫理</w:t>
                      </w:r>
                      <w:r w:rsidRPr="00227DFD">
                        <w:rPr>
                          <w:rFonts w:ascii="ＭＳ ゴシック" w:eastAsia="ＭＳ ゴシック" w:hAnsi="ＭＳ ゴシック" w:hint="eastAsia"/>
                          <w:lang w:val="pt-BR"/>
                        </w:rPr>
                        <w:t>審査委員会の承認を得た上で、各施設の</w:t>
                      </w:r>
                      <w:r w:rsidR="006A7D84">
                        <w:rPr>
                          <w:rFonts w:ascii="ＭＳ ゴシック" w:eastAsia="ＭＳ ゴシック" w:hAnsi="ＭＳ ゴシック" w:hint="eastAsia"/>
                          <w:lang w:val="pt-BR"/>
                        </w:rPr>
                        <w:t>研究責任者</w:t>
                      </w:r>
                      <w:r w:rsidRPr="00227DFD">
                        <w:rPr>
                          <w:rFonts w:ascii="ＭＳ ゴシック" w:eastAsia="ＭＳ ゴシック" w:hAnsi="ＭＳ ゴシック" w:hint="eastAsia"/>
                          <w:lang w:val="pt-BR"/>
                        </w:rPr>
                        <w:t>に実施計画書の変更内容を伝達する。</w:t>
                      </w:r>
                    </w:p>
                    <w:p w:rsidR="00CB40D7" w:rsidRDefault="00CB40D7" w:rsidP="00227DFD">
                      <w:pPr>
                        <w:ind w:firstLineChars="100" w:firstLine="241"/>
                        <w:rPr>
                          <w:rFonts w:ascii="ＭＳ ゴシック" w:eastAsia="ＭＳ ゴシック" w:hAnsi="ＭＳ ゴシック"/>
                          <w:lang w:val="pt-BR"/>
                        </w:rPr>
                      </w:pPr>
                      <w:r w:rsidRPr="00227DFD">
                        <w:rPr>
                          <w:rFonts w:ascii="ＭＳ ゴシック" w:eastAsia="ＭＳ ゴシック" w:hAnsi="ＭＳ ゴシック" w:hint="eastAsia"/>
                          <w:lang w:val="pt-BR"/>
                        </w:rPr>
                        <w:t>各施設の</w:t>
                      </w:r>
                      <w:r w:rsidR="006A7D84">
                        <w:rPr>
                          <w:rFonts w:ascii="ＭＳ ゴシック" w:eastAsia="ＭＳ ゴシック" w:hAnsi="ＭＳ ゴシック" w:hint="eastAsia"/>
                          <w:lang w:val="pt-BR"/>
                        </w:rPr>
                        <w:t>研究</w:t>
                      </w:r>
                      <w:r w:rsidRPr="00227DFD">
                        <w:rPr>
                          <w:rFonts w:ascii="ＭＳ ゴシック" w:eastAsia="ＭＳ ゴシック" w:hAnsi="ＭＳ ゴシック" w:hint="eastAsia"/>
                          <w:lang w:val="pt-BR"/>
                        </w:rPr>
                        <w:t>責任</w:t>
                      </w:r>
                      <w:r w:rsidR="006A7D84">
                        <w:rPr>
                          <w:rFonts w:ascii="ＭＳ ゴシック" w:eastAsia="ＭＳ ゴシック" w:hAnsi="ＭＳ ゴシック" w:hint="eastAsia"/>
                          <w:lang w:val="pt-BR"/>
                        </w:rPr>
                        <w:t>者</w:t>
                      </w:r>
                      <w:r w:rsidRPr="00227DFD">
                        <w:rPr>
                          <w:rFonts w:ascii="ＭＳ ゴシック" w:eastAsia="ＭＳ ゴシック" w:hAnsi="ＭＳ ゴシック" w:hint="eastAsia"/>
                          <w:lang w:val="pt-BR"/>
                        </w:rPr>
                        <w:t>は、各施設の手続きに準拠し、研究</w:t>
                      </w:r>
                      <w:r w:rsidR="007A753E">
                        <w:rPr>
                          <w:rFonts w:ascii="ＭＳ ゴシック" w:eastAsia="ＭＳ ゴシック" w:hAnsi="ＭＳ ゴシック" w:hint="eastAsia"/>
                          <w:lang w:val="pt-BR"/>
                        </w:rPr>
                        <w:t>倫理</w:t>
                      </w:r>
                      <w:r w:rsidRPr="00227DFD">
                        <w:rPr>
                          <w:rFonts w:ascii="ＭＳ ゴシック" w:eastAsia="ＭＳ ゴシック" w:hAnsi="ＭＳ ゴシック" w:hint="eastAsia"/>
                          <w:lang w:val="pt-BR"/>
                        </w:rPr>
                        <w:t>審査委員会の承認を得る。</w:t>
                      </w:r>
                    </w:p>
                    <w:p w:rsidR="007B0BC8" w:rsidRDefault="007B0BC8" w:rsidP="007B0BC8">
                      <w:pPr>
                        <w:ind w:firstLineChars="100" w:firstLine="241"/>
                        <w:rPr>
                          <w:rFonts w:ascii="ＭＳ ゴシック" w:eastAsia="ＭＳ ゴシック" w:hAnsi="ＭＳ ゴシック"/>
                        </w:rPr>
                      </w:pPr>
                      <w:r w:rsidRPr="00227DFD">
                        <w:rPr>
                          <w:rFonts w:ascii="ＭＳ ゴシック" w:eastAsia="ＭＳ ゴシック" w:hAnsi="ＭＳ ゴシック" w:hint="eastAsia"/>
                        </w:rPr>
                        <w:t>研究責任</w:t>
                      </w:r>
                      <w:r>
                        <w:rPr>
                          <w:rFonts w:ascii="ＭＳ ゴシック" w:eastAsia="ＭＳ ゴシック" w:hAnsi="ＭＳ ゴシック" w:hint="eastAsia"/>
                        </w:rPr>
                        <w:t>/分担者</w:t>
                      </w:r>
                      <w:r w:rsidRPr="00227DFD">
                        <w:rPr>
                          <w:rFonts w:ascii="ＭＳ ゴシック" w:eastAsia="ＭＳ ゴシック" w:hAnsi="ＭＳ ゴシック" w:hint="eastAsia"/>
                        </w:rPr>
                        <w:t>は、被験者の緊急の危険性を回避するためなど医学的にやむを得ない場合を除き、実施計画書からの逸脱または変更を行ってはならない。</w:t>
                      </w:r>
                    </w:p>
                    <w:p w:rsidR="007B0BC8" w:rsidRPr="007B0BC8" w:rsidRDefault="007B0BC8" w:rsidP="00227DFD">
                      <w:pPr>
                        <w:ind w:firstLineChars="100" w:firstLine="241"/>
                        <w:rPr>
                          <w:rFonts w:ascii="ＭＳ ゴシック" w:eastAsia="ＭＳ ゴシック" w:hAnsi="ＭＳ ゴシック" w:hint="eastAsia"/>
                        </w:rPr>
                      </w:pPr>
                    </w:p>
                  </w:txbxContent>
                </v:textbox>
                <w10:anchorlock/>
              </v:shape>
            </w:pict>
          </mc:Fallback>
        </mc:AlternateContent>
      </w:r>
    </w:p>
    <w:p w:rsidR="00A96CBA" w:rsidRPr="00F01C95" w:rsidRDefault="00A96CBA">
      <w:pPr>
        <w:jc w:val="left"/>
        <w:rPr>
          <w:rFonts w:ascii="ＭＳ ゴシック" w:eastAsia="ＭＳ ゴシック" w:hAnsi="ＭＳ ゴシック"/>
          <w:b/>
        </w:rPr>
      </w:pPr>
    </w:p>
    <w:p w:rsidR="00905E4F" w:rsidRPr="00F01C95" w:rsidRDefault="00393E8D" w:rsidP="00905E4F">
      <w:pPr>
        <w:jc w:val="left"/>
        <w:rPr>
          <w:rFonts w:ascii="ＭＳ ゴシック" w:eastAsia="ＭＳ ゴシック" w:hAnsi="ＭＳ ゴシック"/>
          <w:b/>
          <w:lang w:val="pt-BR"/>
        </w:rPr>
      </w:pPr>
      <w:r>
        <w:rPr>
          <w:rFonts w:ascii="ＭＳ ゴシック" w:eastAsia="ＭＳ ゴシック" w:hAnsi="ＭＳ ゴシック" w:hint="eastAsia"/>
          <w:b/>
          <w:lang w:val="pt-BR"/>
        </w:rPr>
        <w:t>１３．</w:t>
      </w:r>
      <w:r w:rsidR="00905E4F" w:rsidRPr="00F01C95">
        <w:rPr>
          <w:rFonts w:ascii="ＭＳ ゴシック" w:eastAsia="ＭＳ ゴシック" w:hAnsi="ＭＳ ゴシック" w:hint="eastAsia"/>
          <w:b/>
          <w:lang w:val="pt-BR"/>
        </w:rPr>
        <w:t>倫理的事項</w:t>
      </w:r>
    </w:p>
    <w:p w:rsidR="00905E4F" w:rsidRPr="00227DFD" w:rsidRDefault="00C47749" w:rsidP="00905E4F">
      <w:pPr>
        <w:jc w:val="left"/>
        <w:rPr>
          <w:rFonts w:ascii="ＭＳ 明朝" w:hAnsi="ＭＳ 明朝"/>
          <w:i/>
          <w:sz w:val="21"/>
          <w:szCs w:val="21"/>
        </w:rPr>
      </w:pPr>
      <w:r w:rsidRPr="00227DFD">
        <w:rPr>
          <w:rFonts w:ascii="ＭＳ 明朝" w:hAnsi="ＭＳ 明朝" w:hint="eastAsia"/>
          <w:i/>
          <w:color w:val="FF0000"/>
          <w:sz w:val="21"/>
          <w:szCs w:val="21"/>
        </w:rPr>
        <w:t>※</w:t>
      </w:r>
      <w:r w:rsidR="00905E4F" w:rsidRPr="00227DFD">
        <w:rPr>
          <w:rFonts w:ascii="ＭＳ 明朝" w:hAnsi="ＭＳ 明朝" w:hint="eastAsia"/>
          <w:i/>
          <w:color w:val="FF0000"/>
          <w:sz w:val="21"/>
          <w:szCs w:val="21"/>
        </w:rPr>
        <w:t>遵守すべき綱領・法律・規則・指針などを記載</w:t>
      </w:r>
      <w:r>
        <w:rPr>
          <w:rFonts w:ascii="ＭＳ 明朝" w:hAnsi="ＭＳ 明朝" w:hint="eastAsia"/>
          <w:i/>
          <w:color w:val="FF0000"/>
          <w:sz w:val="21"/>
          <w:szCs w:val="21"/>
        </w:rPr>
        <w:t>する</w:t>
      </w:r>
      <w:r w:rsidR="00424CAF" w:rsidRPr="00227DFD">
        <w:rPr>
          <w:rFonts w:ascii="ＭＳ 明朝" w:hAnsi="ＭＳ 明朝" w:hint="eastAsia"/>
          <w:i/>
          <w:color w:val="FF0000"/>
          <w:sz w:val="21"/>
          <w:szCs w:val="21"/>
        </w:rPr>
        <w:t>。</w:t>
      </w:r>
    </w:p>
    <w:p w:rsidR="00424CAF" w:rsidRPr="00F01C95" w:rsidRDefault="00CA112A" w:rsidP="00227DFD">
      <w:pPr>
        <w:ind w:leftChars="100" w:left="241"/>
        <w:jc w:val="left"/>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inline distT="0" distB="0" distL="0" distR="0">
                <wp:extent cx="5962650" cy="1005205"/>
                <wp:effectExtent l="6350" t="8255" r="12700" b="5715"/>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05205"/>
                        </a:xfrm>
                        <a:prstGeom prst="rect">
                          <a:avLst/>
                        </a:prstGeom>
                        <a:solidFill>
                          <a:srgbClr val="FFFFFF"/>
                        </a:solidFill>
                        <a:ln w="9525">
                          <a:solidFill>
                            <a:srgbClr val="000000"/>
                          </a:solidFill>
                          <a:miter lim="800000"/>
                          <a:headEnd/>
                          <a:tailEnd/>
                        </a:ln>
                      </wps:spPr>
                      <wps:txbx>
                        <w:txbxContent>
                          <w:p w:rsidR="00424CAF" w:rsidRPr="00227DFD" w:rsidRDefault="00424CAF" w:rsidP="00424CAF">
                            <w:pPr>
                              <w:rPr>
                                <w:rFonts w:ascii="ＭＳ ゴシック" w:eastAsia="ＭＳ ゴシック" w:hAnsi="ＭＳ ゴシック"/>
                                <w:lang w:val="pt-BR"/>
                              </w:rPr>
                            </w:pPr>
                            <w:r w:rsidRPr="00227DFD">
                              <w:rPr>
                                <w:rFonts w:ascii="ＭＳ ゴシック" w:eastAsia="ＭＳ ゴシック" w:hAnsi="ＭＳ ゴシック"/>
                              </w:rPr>
                              <w:t>(</w:t>
                            </w:r>
                            <w:r w:rsidRPr="00227DFD">
                              <w:rPr>
                                <w:rFonts w:ascii="ＭＳ ゴシック" w:eastAsia="ＭＳ ゴシック" w:hAnsi="ＭＳ ゴシック" w:hint="eastAsia"/>
                              </w:rPr>
                              <w:t>例</w:t>
                            </w:r>
                            <w:r w:rsidRPr="00227DFD">
                              <w:rPr>
                                <w:rFonts w:ascii="ＭＳ ゴシック" w:eastAsia="ＭＳ ゴシック" w:hAnsi="ＭＳ ゴシック"/>
                                <w:lang w:val="pt-BR"/>
                              </w:rPr>
                              <w:t>)</w:t>
                            </w:r>
                          </w:p>
                          <w:p w:rsidR="00424CAF" w:rsidRDefault="00424CAF" w:rsidP="00424CAF">
                            <w:pPr>
                              <w:ind w:firstLineChars="100" w:firstLine="241"/>
                              <w:rPr>
                                <w:rFonts w:ascii="ＭＳ ゴシック" w:eastAsia="ＭＳ ゴシック" w:hAnsi="ＭＳ ゴシック"/>
                              </w:rPr>
                            </w:pPr>
                            <w:r w:rsidRPr="00227DFD">
                              <w:rPr>
                                <w:rFonts w:ascii="ＭＳ ゴシック" w:eastAsia="ＭＳ ゴシック" w:hAnsi="ＭＳ ゴシック" w:hint="eastAsia"/>
                              </w:rPr>
                              <w:t>本研究に関係するすべての研究者は「ヘルシンキ宣言」および｢人を対象とする医学系研究に関する倫理指針｣（文部科学省･厚生労働省告示第</w:t>
                            </w:r>
                            <w:r w:rsidRPr="00227DFD">
                              <w:rPr>
                                <w:rFonts w:ascii="ＭＳ ゴシック" w:eastAsia="ＭＳ ゴシック" w:hAnsi="ＭＳ ゴシック"/>
                              </w:rPr>
                              <w:t>3</w:t>
                            </w:r>
                            <w:r w:rsidRPr="00227DFD">
                              <w:rPr>
                                <w:rFonts w:ascii="ＭＳ ゴシック" w:eastAsia="ＭＳ ゴシック" w:hAnsi="ＭＳ ゴシック" w:hint="eastAsia"/>
                              </w:rPr>
                              <w:t>号）および実施計画書に従って本研究を実施する。</w:t>
                            </w:r>
                          </w:p>
                          <w:p w:rsidR="00424CAF" w:rsidRPr="00227DFD" w:rsidRDefault="00424CAF" w:rsidP="00227DFD">
                            <w:pPr>
                              <w:ind w:firstLineChars="100" w:firstLine="241"/>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inline>
            </w:drawing>
          </mc:Choice>
          <mc:Fallback>
            <w:pict>
              <v:shape id="Text Box 55" o:spid="_x0000_s1029" type="#_x0000_t202" style="width:469.5pt;height: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">
                <v:textbox inset="5.85pt,.7pt,5.85pt,.7pt">
                  <w:txbxContent>
                    <w:p w:rsidR="00424CAF" w:rsidRPr="00227DFD" w:rsidRDefault="00424CAF" w:rsidP="00424CAF">
                      <w:pPr>
                        <w:rPr>
                          <w:rFonts w:ascii="ＭＳ ゴシック" w:eastAsia="ＭＳ ゴシック" w:hAnsi="ＭＳ ゴシック"/>
                          <w:lang w:val="pt-BR"/>
                        </w:rPr>
                      </w:pPr>
                      <w:r w:rsidRPr="00227DFD">
                        <w:rPr>
                          <w:rFonts w:ascii="ＭＳ ゴシック" w:eastAsia="ＭＳ ゴシック" w:hAnsi="ＭＳ ゴシック"/>
                        </w:rPr>
                        <w:t>(</w:t>
                      </w:r>
                      <w:r w:rsidRPr="00227DFD">
                        <w:rPr>
                          <w:rFonts w:ascii="ＭＳ ゴシック" w:eastAsia="ＭＳ ゴシック" w:hAnsi="ＭＳ ゴシック" w:hint="eastAsia"/>
                        </w:rPr>
                        <w:t>例</w:t>
                      </w:r>
                      <w:r w:rsidRPr="00227DFD">
                        <w:rPr>
                          <w:rFonts w:ascii="ＭＳ ゴシック" w:eastAsia="ＭＳ ゴシック" w:hAnsi="ＭＳ ゴシック"/>
                          <w:lang w:val="pt-BR"/>
                        </w:rPr>
                        <w:t>)</w:t>
                      </w:r>
                    </w:p>
                    <w:p w:rsidR="00424CAF" w:rsidRDefault="00424CAF" w:rsidP="00424CAF">
                      <w:pPr>
                        <w:ind w:firstLineChars="100" w:firstLine="241"/>
                        <w:rPr>
                          <w:rFonts w:ascii="ＭＳ ゴシック" w:eastAsia="ＭＳ ゴシック" w:hAnsi="ＭＳ ゴシック"/>
                        </w:rPr>
                      </w:pPr>
                      <w:r w:rsidRPr="00227DFD">
                        <w:rPr>
                          <w:rFonts w:ascii="ＭＳ ゴシック" w:eastAsia="ＭＳ ゴシック" w:hAnsi="ＭＳ ゴシック" w:hint="eastAsia"/>
                        </w:rPr>
                        <w:t>本研究に関係するすべての研究者は「ヘルシンキ宣言」および｢人を対象とする医学系研究に関する倫理指針｣（文部科学省･厚生労働省告示第</w:t>
                      </w:r>
                      <w:r w:rsidRPr="00227DFD">
                        <w:rPr>
                          <w:rFonts w:ascii="ＭＳ ゴシック" w:eastAsia="ＭＳ ゴシック" w:hAnsi="ＭＳ ゴシック"/>
                        </w:rPr>
                        <w:t>3</w:t>
                      </w:r>
                      <w:r w:rsidRPr="00227DFD">
                        <w:rPr>
                          <w:rFonts w:ascii="ＭＳ ゴシック" w:eastAsia="ＭＳ ゴシック" w:hAnsi="ＭＳ ゴシック" w:hint="eastAsia"/>
                        </w:rPr>
                        <w:t>号）および実施計画書に従って本研究を実施する。</w:t>
                      </w:r>
                    </w:p>
                    <w:p w:rsidR="00424CAF" w:rsidRPr="00227DFD" w:rsidRDefault="00424CAF" w:rsidP="00227DFD">
                      <w:pPr>
                        <w:ind w:firstLineChars="100" w:firstLine="241"/>
                        <w:rPr>
                          <w:rFonts w:ascii="ＭＳ ゴシック" w:eastAsia="ＭＳ ゴシック" w:hAnsi="ＭＳ ゴシック"/>
                        </w:rPr>
                      </w:pPr>
                    </w:p>
                  </w:txbxContent>
                </v:textbox>
                <w10:anchorlock/>
              </v:shape>
            </w:pict>
          </mc:Fallback>
        </mc:AlternateContent>
      </w:r>
    </w:p>
    <w:p w:rsidR="00905E4F" w:rsidRPr="00F01C95" w:rsidRDefault="00905E4F">
      <w:pPr>
        <w:jc w:val="left"/>
        <w:rPr>
          <w:rFonts w:ascii="ＭＳ ゴシック" w:eastAsia="ＭＳ ゴシック" w:hAnsi="ＭＳ ゴシック"/>
          <w:b/>
        </w:rPr>
      </w:pPr>
    </w:p>
    <w:p w:rsidR="00BD395D" w:rsidRPr="00F01C95" w:rsidRDefault="00393E8D">
      <w:pPr>
        <w:jc w:val="left"/>
        <w:rPr>
          <w:rFonts w:ascii="ＭＳ ゴシック" w:eastAsia="ＭＳ ゴシック" w:hAnsi="ＭＳ ゴシック"/>
          <w:b/>
        </w:rPr>
      </w:pPr>
      <w:r>
        <w:rPr>
          <w:rFonts w:ascii="ＭＳ ゴシック" w:eastAsia="ＭＳ ゴシック" w:hAnsi="ＭＳ ゴシック" w:hint="eastAsia"/>
          <w:b/>
        </w:rPr>
        <w:t>１４．</w:t>
      </w:r>
      <w:r w:rsidR="00BD395D" w:rsidRPr="00F01C95">
        <w:rPr>
          <w:rFonts w:ascii="ＭＳ ゴシック" w:eastAsia="ＭＳ ゴシック" w:hAnsi="ＭＳ ゴシック" w:hint="eastAsia"/>
          <w:b/>
        </w:rPr>
        <w:t>引用文献</w:t>
      </w:r>
    </w:p>
    <w:p w:rsidR="008A7BBB" w:rsidRPr="00227DFD" w:rsidRDefault="00186127" w:rsidP="00227DFD">
      <w:pPr>
        <w:jc w:val="left"/>
        <w:rPr>
          <w:rFonts w:ascii="ＭＳ 明朝" w:hAnsi="ＭＳ 明朝"/>
          <w:i/>
          <w:color w:val="FF0000"/>
          <w:sz w:val="21"/>
          <w:szCs w:val="21"/>
        </w:rPr>
      </w:pPr>
      <w:r w:rsidRPr="00227DFD">
        <w:rPr>
          <w:rFonts w:ascii="ＭＳ 明朝" w:hAnsi="ＭＳ 明朝" w:hint="eastAsia"/>
          <w:i/>
          <w:color w:val="FF0000"/>
          <w:sz w:val="21"/>
          <w:szCs w:val="21"/>
        </w:rPr>
        <w:t>※</w:t>
      </w:r>
      <w:r w:rsidR="008A7BBB" w:rsidRPr="00227DFD">
        <w:rPr>
          <w:rFonts w:ascii="ＭＳ 明朝" w:hAnsi="ＭＳ 明朝"/>
          <w:i/>
          <w:color w:val="FF0000"/>
          <w:sz w:val="21"/>
          <w:szCs w:val="21"/>
        </w:rPr>
        <w:t>引用文献の記載法について特に指定</w:t>
      </w:r>
      <w:r w:rsidRPr="00227DFD">
        <w:rPr>
          <w:rFonts w:ascii="ＭＳ 明朝" w:hAnsi="ＭＳ 明朝" w:hint="eastAsia"/>
          <w:i/>
          <w:color w:val="FF0000"/>
          <w:sz w:val="21"/>
          <w:szCs w:val="21"/>
        </w:rPr>
        <w:t>はない</w:t>
      </w:r>
      <w:r w:rsidR="008A7BBB" w:rsidRPr="00227DFD">
        <w:rPr>
          <w:rFonts w:ascii="ＭＳ 明朝" w:hAnsi="ＭＳ 明朝"/>
          <w:i/>
          <w:color w:val="FF0000"/>
          <w:sz w:val="21"/>
          <w:szCs w:val="21"/>
        </w:rPr>
        <w:t>が、学術雑誌の場合には著者名、論文タイトル、雑誌名、巻、ページ、年号の情報を</w:t>
      </w:r>
      <w:r w:rsidRPr="00227DFD">
        <w:rPr>
          <w:rFonts w:ascii="ＭＳ 明朝" w:hAnsi="ＭＳ 明朝" w:hint="eastAsia"/>
          <w:i/>
          <w:color w:val="FF0000"/>
          <w:sz w:val="21"/>
          <w:szCs w:val="21"/>
        </w:rPr>
        <w:t>記載する。</w:t>
      </w:r>
    </w:p>
    <w:p w:rsidR="008A7BBB" w:rsidRPr="00227DFD" w:rsidRDefault="00186127" w:rsidP="00227DFD">
      <w:pPr>
        <w:jc w:val="left"/>
        <w:rPr>
          <w:rFonts w:ascii="ＭＳ 明朝" w:hAnsi="ＭＳ 明朝"/>
          <w:i/>
          <w:color w:val="FF0000"/>
          <w:sz w:val="21"/>
          <w:szCs w:val="21"/>
        </w:rPr>
      </w:pPr>
      <w:r w:rsidRPr="00227DFD">
        <w:rPr>
          <w:rFonts w:ascii="ＭＳ 明朝" w:hAnsi="ＭＳ 明朝" w:hint="eastAsia"/>
          <w:i/>
          <w:color w:val="FF0000"/>
          <w:sz w:val="21"/>
          <w:szCs w:val="21"/>
        </w:rPr>
        <w:t>※</w:t>
      </w:r>
      <w:r w:rsidR="008A7BBB" w:rsidRPr="00227DFD">
        <w:rPr>
          <w:rFonts w:ascii="ＭＳ 明朝" w:hAnsi="ＭＳ 明朝"/>
          <w:i/>
          <w:color w:val="FF0000"/>
          <w:sz w:val="21"/>
          <w:szCs w:val="21"/>
        </w:rPr>
        <w:t>実施計画書に引用した文献を引用順に番号をつけて</w:t>
      </w:r>
      <w:r w:rsidRPr="00227DFD">
        <w:rPr>
          <w:rFonts w:ascii="ＭＳ 明朝" w:hAnsi="ＭＳ 明朝" w:hint="eastAsia"/>
          <w:i/>
          <w:color w:val="FF0000"/>
          <w:sz w:val="21"/>
          <w:szCs w:val="21"/>
        </w:rPr>
        <w:t>記載する。</w:t>
      </w:r>
    </w:p>
    <w:p w:rsidR="008A7BBB" w:rsidRPr="00227DFD" w:rsidRDefault="00186127" w:rsidP="00227DFD">
      <w:pPr>
        <w:jc w:val="left"/>
        <w:rPr>
          <w:rFonts w:ascii="ＭＳ 明朝" w:hAnsi="ＭＳ 明朝"/>
          <w:i/>
          <w:color w:val="FF0000"/>
          <w:sz w:val="21"/>
          <w:szCs w:val="21"/>
        </w:rPr>
      </w:pPr>
      <w:r w:rsidRPr="00227DFD">
        <w:rPr>
          <w:rFonts w:ascii="ＭＳ 明朝" w:hAnsi="ＭＳ 明朝" w:hint="eastAsia"/>
          <w:i/>
          <w:color w:val="FF0000"/>
          <w:sz w:val="21"/>
          <w:szCs w:val="21"/>
        </w:rPr>
        <w:t>※</w:t>
      </w:r>
      <w:r w:rsidR="008A7BBB" w:rsidRPr="00227DFD">
        <w:rPr>
          <w:rFonts w:ascii="ＭＳ 明朝" w:hAnsi="ＭＳ 明朝"/>
          <w:i/>
          <w:color w:val="FF0000"/>
          <w:sz w:val="21"/>
          <w:szCs w:val="21"/>
        </w:rPr>
        <w:t>本文中の引用箇所には文献番号を上付き文字で示</w:t>
      </w:r>
      <w:r w:rsidRPr="00227DFD">
        <w:rPr>
          <w:rFonts w:ascii="ＭＳ 明朝" w:hAnsi="ＭＳ 明朝" w:hint="eastAsia"/>
          <w:i/>
          <w:color w:val="FF0000"/>
          <w:sz w:val="21"/>
          <w:szCs w:val="21"/>
        </w:rPr>
        <w:t>す。</w:t>
      </w:r>
    </w:p>
    <w:p w:rsidR="008A7BBB" w:rsidRPr="00F01C95" w:rsidRDefault="00186127" w:rsidP="00227DFD">
      <w:pPr>
        <w:jc w:val="left"/>
        <w:rPr>
          <w:rFonts w:ascii="ＭＳ ゴシック" w:eastAsia="ＭＳ ゴシック" w:hAnsi="ＭＳ ゴシック"/>
          <w:dstrike/>
          <w:sz w:val="21"/>
          <w:szCs w:val="21"/>
        </w:rPr>
      </w:pPr>
      <w:r w:rsidRPr="00227DFD">
        <w:rPr>
          <w:rFonts w:ascii="ＭＳ 明朝" w:hAnsi="ＭＳ 明朝" w:hint="eastAsia"/>
          <w:i/>
          <w:color w:val="FF0000"/>
          <w:sz w:val="21"/>
          <w:szCs w:val="21"/>
        </w:rPr>
        <w:t>※</w:t>
      </w:r>
      <w:r w:rsidR="008A7BBB" w:rsidRPr="00227DFD">
        <w:rPr>
          <w:rFonts w:ascii="ＭＳ 明朝" w:hAnsi="ＭＳ 明朝" w:hint="eastAsia"/>
          <w:i/>
          <w:color w:val="FF0000"/>
          <w:sz w:val="21"/>
          <w:szCs w:val="21"/>
        </w:rPr>
        <w:t>引用文献は、新規・申請時に複写を</w:t>
      </w:r>
      <w:r w:rsidRPr="00227DFD">
        <w:rPr>
          <w:rFonts w:ascii="ＭＳ 明朝" w:hAnsi="ＭＳ 明朝"/>
          <w:i/>
          <w:color w:val="FF0000"/>
          <w:sz w:val="21"/>
          <w:szCs w:val="21"/>
        </w:rPr>
        <w:t>1部</w:t>
      </w:r>
      <w:r w:rsidR="008A7BBB" w:rsidRPr="00227DFD">
        <w:rPr>
          <w:rFonts w:ascii="ＭＳ 明朝" w:hAnsi="ＭＳ 明朝" w:hint="eastAsia"/>
          <w:i/>
          <w:color w:val="FF0000"/>
          <w:sz w:val="21"/>
          <w:szCs w:val="21"/>
        </w:rPr>
        <w:t>提出</w:t>
      </w:r>
      <w:r w:rsidRPr="00227DFD">
        <w:rPr>
          <w:rFonts w:ascii="ＭＳ 明朝" w:hAnsi="ＭＳ 明朝" w:hint="eastAsia"/>
          <w:i/>
          <w:color w:val="FF0000"/>
          <w:sz w:val="21"/>
          <w:szCs w:val="21"/>
        </w:rPr>
        <w:t>する（</w:t>
      </w:r>
      <w:r w:rsidR="00307890" w:rsidRPr="00227DFD">
        <w:rPr>
          <w:rFonts w:ascii="ＭＳ 明朝" w:hAnsi="ＭＳ 明朝" w:hint="eastAsia"/>
          <w:i/>
          <w:color w:val="FF0000"/>
          <w:sz w:val="21"/>
          <w:szCs w:val="21"/>
        </w:rPr>
        <w:t>主要な</w:t>
      </w:r>
      <w:r w:rsidR="008A7BBB" w:rsidRPr="00227DFD">
        <w:rPr>
          <w:rFonts w:ascii="ＭＳ 明朝" w:hAnsi="ＭＳ 明朝" w:hint="eastAsia"/>
          <w:i/>
          <w:color w:val="FF0000"/>
          <w:sz w:val="21"/>
          <w:szCs w:val="21"/>
        </w:rPr>
        <w:t>文献が英</w:t>
      </w:r>
      <w:r w:rsidR="00307890" w:rsidRPr="00227DFD">
        <w:rPr>
          <w:rFonts w:ascii="ＭＳ 明朝" w:hAnsi="ＭＳ 明朝" w:hint="eastAsia"/>
          <w:i/>
          <w:color w:val="FF0000"/>
          <w:sz w:val="21"/>
          <w:szCs w:val="21"/>
        </w:rPr>
        <w:t>文字</w:t>
      </w:r>
      <w:r w:rsidR="008A7BBB" w:rsidRPr="00227DFD">
        <w:rPr>
          <w:rFonts w:ascii="ＭＳ 明朝" w:hAnsi="ＭＳ 明朝" w:hint="eastAsia"/>
          <w:i/>
          <w:color w:val="FF0000"/>
          <w:sz w:val="21"/>
          <w:szCs w:val="21"/>
        </w:rPr>
        <w:t>の場合、その要旨を日本語で</w:t>
      </w:r>
      <w:r w:rsidR="008A7BBB" w:rsidRPr="00227DFD">
        <w:rPr>
          <w:rFonts w:ascii="ＭＳ 明朝" w:hAnsi="ＭＳ 明朝"/>
          <w:i/>
          <w:color w:val="FF0000"/>
          <w:sz w:val="21"/>
          <w:szCs w:val="21"/>
        </w:rPr>
        <w:t>IRB審査資料に作成</w:t>
      </w:r>
      <w:r w:rsidRPr="00227DFD">
        <w:rPr>
          <w:rFonts w:ascii="ＭＳ 明朝" w:hAnsi="ＭＳ 明朝" w:hint="eastAsia"/>
          <w:i/>
          <w:color w:val="FF0000"/>
          <w:sz w:val="21"/>
          <w:szCs w:val="21"/>
        </w:rPr>
        <w:t>）</w:t>
      </w:r>
      <w:r w:rsidR="008A7BBB" w:rsidRPr="00227DFD">
        <w:rPr>
          <w:rFonts w:ascii="ＭＳ 明朝" w:hAnsi="ＭＳ 明朝" w:hint="eastAsia"/>
          <w:i/>
          <w:color w:val="FF0000"/>
          <w:sz w:val="21"/>
          <w:szCs w:val="21"/>
        </w:rPr>
        <w:t>。</w:t>
      </w:r>
    </w:p>
    <w:p w:rsidR="008A7BBB" w:rsidRPr="00F01C95" w:rsidRDefault="008A7BBB" w:rsidP="008A7BBB">
      <w:pPr>
        <w:jc w:val="left"/>
        <w:rPr>
          <w:rFonts w:ascii="ＭＳ ゴシック" w:eastAsia="ＭＳ ゴシック" w:hAnsi="ＭＳ ゴシック"/>
          <w:color w:val="0000FF"/>
        </w:rPr>
      </w:pPr>
    </w:p>
    <w:p w:rsidR="00186127" w:rsidRPr="00F01C95" w:rsidRDefault="00393E8D" w:rsidP="00A96CBA">
      <w:pPr>
        <w:jc w:val="left"/>
        <w:rPr>
          <w:rFonts w:ascii="ＭＳ ゴシック" w:eastAsia="ＭＳ ゴシック" w:hAnsi="ＭＳ ゴシック"/>
          <w:b/>
        </w:rPr>
      </w:pPr>
      <w:r>
        <w:rPr>
          <w:rFonts w:ascii="ＭＳ ゴシック" w:eastAsia="ＭＳ ゴシック" w:hAnsi="ＭＳ ゴシック" w:hint="eastAsia"/>
          <w:b/>
        </w:rPr>
        <w:t>１５．</w:t>
      </w:r>
      <w:r w:rsidR="00BD395D" w:rsidRPr="00F01C95">
        <w:rPr>
          <w:rFonts w:ascii="ＭＳ ゴシック" w:eastAsia="ＭＳ ゴシック" w:hAnsi="ＭＳ ゴシック" w:hint="eastAsia"/>
          <w:b/>
        </w:rPr>
        <w:t>別添資料</w:t>
      </w:r>
      <w:r w:rsidR="00307890" w:rsidRPr="00F01C95">
        <w:rPr>
          <w:rFonts w:ascii="ＭＳ ゴシック" w:eastAsia="ＭＳ ゴシック" w:hAnsi="ＭＳ ゴシック" w:hint="eastAsia"/>
          <w:b/>
        </w:rPr>
        <w:t xml:space="preserve">　</w:t>
      </w:r>
    </w:p>
    <w:p w:rsidR="008A7BBB" w:rsidRPr="00E96F47" w:rsidRDefault="00186127" w:rsidP="00424CAF">
      <w:pPr>
        <w:jc w:val="left"/>
        <w:rPr>
          <w:rFonts w:ascii="ＭＳ 明朝" w:hAnsi="ＭＳ 明朝"/>
          <w:i/>
          <w:color w:val="FF0000"/>
          <w:sz w:val="21"/>
          <w:szCs w:val="21"/>
          <w:lang w:val="pt-BR"/>
        </w:rPr>
      </w:pPr>
      <w:r w:rsidRPr="00E96F47">
        <w:rPr>
          <w:rFonts w:ascii="ＭＳ 明朝" w:hAnsi="ＭＳ 明朝" w:hint="eastAsia"/>
          <w:i/>
          <w:color w:val="FF0000"/>
          <w:sz w:val="21"/>
          <w:szCs w:val="21"/>
        </w:rPr>
        <w:lastRenderedPageBreak/>
        <w:t>※</w:t>
      </w:r>
      <w:r w:rsidR="008A7BBB" w:rsidRPr="00E96F47">
        <w:rPr>
          <w:rFonts w:ascii="ＭＳ 明朝" w:hAnsi="ＭＳ 明朝"/>
          <w:i/>
          <w:color w:val="FF0000"/>
          <w:sz w:val="21"/>
          <w:szCs w:val="21"/>
          <w:lang w:val="pt-BR"/>
        </w:rPr>
        <w:t>別添する資料</w:t>
      </w:r>
      <w:r w:rsidR="00A96CBA" w:rsidRPr="00E96F47">
        <w:rPr>
          <w:rFonts w:ascii="ＭＳ 明朝" w:hAnsi="ＭＳ 明朝" w:hint="eastAsia"/>
          <w:i/>
          <w:color w:val="FF0000"/>
          <w:sz w:val="21"/>
          <w:szCs w:val="21"/>
          <w:lang w:val="pt-BR"/>
        </w:rPr>
        <w:t>がある場合は</w:t>
      </w:r>
      <w:r w:rsidR="008A7BBB" w:rsidRPr="00E96F47">
        <w:rPr>
          <w:rFonts w:ascii="ＭＳ 明朝" w:hAnsi="ＭＳ 明朝"/>
          <w:i/>
          <w:color w:val="FF0000"/>
          <w:sz w:val="21"/>
          <w:szCs w:val="21"/>
          <w:lang w:val="pt-BR"/>
        </w:rPr>
        <w:t>すべて</w:t>
      </w:r>
      <w:r w:rsidRPr="00E96F47">
        <w:rPr>
          <w:rFonts w:ascii="ＭＳ 明朝" w:hAnsi="ＭＳ 明朝" w:hint="eastAsia"/>
          <w:i/>
          <w:color w:val="FF0000"/>
          <w:sz w:val="21"/>
          <w:szCs w:val="21"/>
          <w:lang w:val="pt-BR"/>
        </w:rPr>
        <w:t>記載する。</w:t>
      </w:r>
    </w:p>
    <w:p w:rsidR="00307890" w:rsidRPr="00F01C95" w:rsidRDefault="00CA112A" w:rsidP="00227DFD">
      <w:pPr>
        <w:ind w:leftChars="100" w:left="241"/>
        <w:jc w:val="left"/>
        <w:rPr>
          <w:rFonts w:ascii="ＭＳ ゴシック" w:eastAsia="ＭＳ ゴシック" w:hAnsi="ＭＳ ゴシック"/>
          <w:sz w:val="21"/>
          <w:szCs w:val="21"/>
          <w:lang w:val="pt-BR"/>
        </w:rPr>
      </w:pPr>
      <w:r>
        <w:rPr>
          <w:rFonts w:ascii="ＭＳ ゴシック" w:eastAsia="ＭＳ ゴシック" w:hAnsi="ＭＳ ゴシック"/>
          <w:noProof/>
          <w:color w:val="FF0000"/>
          <w:sz w:val="21"/>
          <w:szCs w:val="21"/>
          <w:lang w:val="pt-BR"/>
        </w:rPr>
        <mc:AlternateContent>
          <mc:Choice Requires="wps">
            <w:drawing>
              <wp:inline distT="0" distB="0" distL="0" distR="0">
                <wp:extent cx="5969000" cy="988695"/>
                <wp:effectExtent l="6350" t="11430" r="6350" b="9525"/>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988695"/>
                        </a:xfrm>
                        <a:prstGeom prst="rect">
                          <a:avLst/>
                        </a:prstGeom>
                        <a:solidFill>
                          <a:srgbClr val="FFFFFF"/>
                        </a:solidFill>
                        <a:ln w="9525">
                          <a:solidFill>
                            <a:srgbClr val="000000"/>
                          </a:solidFill>
                          <a:miter lim="800000"/>
                          <a:headEnd/>
                          <a:tailEnd/>
                        </a:ln>
                      </wps:spPr>
                      <wps:txbx>
                        <w:txbxContent>
                          <w:p w:rsidR="00424CAF" w:rsidRPr="00227DFD" w:rsidRDefault="00424CAF" w:rsidP="00424CAF">
                            <w:pPr>
                              <w:rPr>
                                <w:rFonts w:ascii="ＭＳ ゴシック" w:eastAsia="ＭＳ ゴシック" w:hAnsi="ＭＳ ゴシック"/>
                                <w:lang w:val="pt-BR"/>
                              </w:rPr>
                            </w:pPr>
                            <w:r w:rsidRPr="00227DFD">
                              <w:rPr>
                                <w:rFonts w:ascii="ＭＳ ゴシック" w:eastAsia="ＭＳ ゴシック" w:hAnsi="ＭＳ ゴシック" w:hint="eastAsia"/>
                                <w:lang w:val="pt-BR"/>
                              </w:rPr>
                              <w:t>例）</w:t>
                            </w:r>
                          </w:p>
                          <w:p w:rsidR="00424CAF" w:rsidRPr="00227DFD" w:rsidRDefault="00424CAF" w:rsidP="00424CAF">
                            <w:pPr>
                              <w:rPr>
                                <w:rFonts w:ascii="ＭＳ ゴシック" w:eastAsia="ＭＳ ゴシック" w:hAnsi="ＭＳ ゴシック"/>
                                <w:lang w:val="pt-BR"/>
                              </w:rPr>
                            </w:pPr>
                            <w:r w:rsidRPr="00227DFD">
                              <w:rPr>
                                <w:rFonts w:ascii="ＭＳ ゴシック" w:eastAsia="ＭＳ ゴシック" w:hAnsi="ＭＳ ゴシック" w:hint="eastAsia"/>
                                <w:lang w:val="pt-BR"/>
                              </w:rPr>
                              <w:t>別添資料</w:t>
                            </w:r>
                            <w:r w:rsidRPr="00227DFD">
                              <w:rPr>
                                <w:rFonts w:ascii="ＭＳ ゴシック" w:eastAsia="ＭＳ ゴシック" w:hAnsi="ＭＳ ゴシック"/>
                                <w:lang w:val="pt-BR"/>
                              </w:rPr>
                              <w:t>1</w:t>
                            </w:r>
                            <w:r w:rsidRPr="00227DFD">
                              <w:rPr>
                                <w:rFonts w:ascii="ＭＳ ゴシック" w:eastAsia="ＭＳ ゴシック" w:hAnsi="ＭＳ ゴシック" w:hint="eastAsia"/>
                                <w:lang w:val="pt-BR"/>
                              </w:rPr>
                              <w:t xml:space="preserve">　付随研究実施計画書および説明同意文書</w:t>
                            </w:r>
                          </w:p>
                          <w:p w:rsidR="00424CAF" w:rsidRPr="00227DFD" w:rsidRDefault="00424CAF" w:rsidP="00424CAF">
                            <w:pPr>
                              <w:rPr>
                                <w:rFonts w:ascii="ＭＳ ゴシック" w:eastAsia="ＭＳ ゴシック" w:hAnsi="ＭＳ ゴシック"/>
                                <w:lang w:val="pt-BR"/>
                              </w:rPr>
                            </w:pPr>
                            <w:r w:rsidRPr="00227DFD">
                              <w:rPr>
                                <w:rFonts w:ascii="ＭＳ ゴシック" w:eastAsia="ＭＳ ゴシック" w:hAnsi="ＭＳ ゴシック" w:hint="eastAsia"/>
                                <w:lang w:val="pt-BR"/>
                              </w:rPr>
                              <w:t>別添資料</w:t>
                            </w:r>
                            <w:r w:rsidRPr="00227DFD">
                              <w:rPr>
                                <w:rFonts w:ascii="ＭＳ ゴシック" w:eastAsia="ＭＳ ゴシック" w:hAnsi="ＭＳ ゴシック"/>
                                <w:lang w:val="pt-BR"/>
                              </w:rPr>
                              <w:t>2</w:t>
                            </w:r>
                            <w:r w:rsidRPr="00227DFD">
                              <w:rPr>
                                <w:rFonts w:ascii="ＭＳ ゴシック" w:eastAsia="ＭＳ ゴシック" w:hAnsi="ＭＳ ゴシック" w:hint="eastAsia"/>
                                <w:lang w:val="pt-BR"/>
                              </w:rPr>
                              <w:t xml:space="preserve">　</w:t>
                            </w:r>
                            <w:r w:rsidR="00743A55">
                              <w:rPr>
                                <w:rFonts w:ascii="ＭＳ ゴシック" w:eastAsia="ＭＳ ゴシック" w:hAnsi="ＭＳ ゴシック" w:hint="eastAsia"/>
                                <w:lang w:val="pt-BR"/>
                              </w:rPr>
                              <w:t>症例</w:t>
                            </w:r>
                            <w:r w:rsidRPr="00227DFD">
                              <w:rPr>
                                <w:rFonts w:ascii="ＭＳ ゴシック" w:eastAsia="ＭＳ ゴシック" w:hAnsi="ＭＳ ゴシック" w:hint="eastAsia"/>
                                <w:lang w:val="pt-BR"/>
                              </w:rPr>
                              <w:t>報告書の見本</w:t>
                            </w:r>
                          </w:p>
                          <w:p w:rsidR="00424CAF" w:rsidRPr="00227DFD" w:rsidRDefault="00424CAF" w:rsidP="00424CAF">
                            <w:pPr>
                              <w:rPr>
                                <w:rFonts w:ascii="ＭＳ ゴシック" w:eastAsia="ＭＳ ゴシック" w:hAnsi="ＭＳ ゴシック"/>
                                <w:lang w:val="pt-BR"/>
                              </w:rPr>
                            </w:pPr>
                            <w:r w:rsidRPr="00227DFD">
                              <w:rPr>
                                <w:rFonts w:ascii="ＭＳ ゴシック" w:eastAsia="ＭＳ ゴシック" w:hAnsi="ＭＳ ゴシック" w:hint="eastAsia"/>
                                <w:lang w:val="pt-BR"/>
                              </w:rPr>
                              <w:t>別添資料</w:t>
                            </w:r>
                            <w:r w:rsidRPr="00227DFD">
                              <w:rPr>
                                <w:rFonts w:ascii="ＭＳ ゴシック" w:eastAsia="ＭＳ ゴシック" w:hAnsi="ＭＳ ゴシック"/>
                                <w:lang w:val="pt-BR"/>
                              </w:rPr>
                              <w:t>3</w:t>
                            </w:r>
                            <w:r w:rsidRPr="00227DFD">
                              <w:rPr>
                                <w:rFonts w:ascii="ＭＳ ゴシック" w:eastAsia="ＭＳ ゴシック" w:hAnsi="ＭＳ ゴシック" w:hint="eastAsia"/>
                                <w:lang w:val="pt-BR"/>
                              </w:rPr>
                              <w:t xml:space="preserve">　安全性情報報告書</w:t>
                            </w:r>
                          </w:p>
                        </w:txbxContent>
                      </wps:txbx>
                      <wps:bodyPr rot="0" vert="horz" wrap="square" lIns="74295" tIns="8890" rIns="74295" bIns="8890" anchor="t" anchorCtr="0" upright="1">
                        <a:noAutofit/>
                      </wps:bodyPr>
                    </wps:wsp>
                  </a:graphicData>
                </a:graphic>
              </wp:inline>
            </w:drawing>
          </mc:Choice>
          <mc:Fallback>
            <w:pict>
              <v:shape id="Text Box 56" o:spid="_x0000_s1030" type="#_x0000_t202" style="width:470pt;height:7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">
                <v:textbox inset="5.85pt,.7pt,5.85pt,.7pt">
                  <w:txbxContent>
                    <w:p w:rsidR="00424CAF" w:rsidRPr="00227DFD" w:rsidRDefault="00424CAF" w:rsidP="00424CAF">
                      <w:pPr>
                        <w:rPr>
                          <w:rFonts w:ascii="ＭＳ ゴシック" w:eastAsia="ＭＳ ゴシック" w:hAnsi="ＭＳ ゴシック"/>
                          <w:lang w:val="pt-BR"/>
                        </w:rPr>
                      </w:pPr>
                      <w:r w:rsidRPr="00227DFD">
                        <w:rPr>
                          <w:rFonts w:ascii="ＭＳ ゴシック" w:eastAsia="ＭＳ ゴシック" w:hAnsi="ＭＳ ゴシック" w:hint="eastAsia"/>
                          <w:lang w:val="pt-BR"/>
                        </w:rPr>
                        <w:t>例）</w:t>
                      </w:r>
                    </w:p>
                    <w:p w:rsidR="00424CAF" w:rsidRPr="00227DFD" w:rsidRDefault="00424CAF" w:rsidP="00424CAF">
                      <w:pPr>
                        <w:rPr>
                          <w:rFonts w:ascii="ＭＳ ゴシック" w:eastAsia="ＭＳ ゴシック" w:hAnsi="ＭＳ ゴシック"/>
                          <w:lang w:val="pt-BR"/>
                        </w:rPr>
                      </w:pPr>
                      <w:r w:rsidRPr="00227DFD">
                        <w:rPr>
                          <w:rFonts w:ascii="ＭＳ ゴシック" w:eastAsia="ＭＳ ゴシック" w:hAnsi="ＭＳ ゴシック" w:hint="eastAsia"/>
                          <w:lang w:val="pt-BR"/>
                        </w:rPr>
                        <w:t>別添資料</w:t>
                      </w:r>
                      <w:r w:rsidRPr="00227DFD">
                        <w:rPr>
                          <w:rFonts w:ascii="ＭＳ ゴシック" w:eastAsia="ＭＳ ゴシック" w:hAnsi="ＭＳ ゴシック"/>
                          <w:lang w:val="pt-BR"/>
                        </w:rPr>
                        <w:t>1</w:t>
                      </w:r>
                      <w:r w:rsidRPr="00227DFD">
                        <w:rPr>
                          <w:rFonts w:ascii="ＭＳ ゴシック" w:eastAsia="ＭＳ ゴシック" w:hAnsi="ＭＳ ゴシック" w:hint="eastAsia"/>
                          <w:lang w:val="pt-BR"/>
                        </w:rPr>
                        <w:t xml:space="preserve">　付随研究実施計画書および説明同意文書</w:t>
                      </w:r>
                    </w:p>
                    <w:p w:rsidR="00424CAF" w:rsidRPr="00227DFD" w:rsidRDefault="00424CAF" w:rsidP="00424CAF">
                      <w:pPr>
                        <w:rPr>
                          <w:rFonts w:ascii="ＭＳ ゴシック" w:eastAsia="ＭＳ ゴシック" w:hAnsi="ＭＳ ゴシック"/>
                          <w:lang w:val="pt-BR"/>
                        </w:rPr>
                      </w:pPr>
                      <w:r w:rsidRPr="00227DFD">
                        <w:rPr>
                          <w:rFonts w:ascii="ＭＳ ゴシック" w:eastAsia="ＭＳ ゴシック" w:hAnsi="ＭＳ ゴシック" w:hint="eastAsia"/>
                          <w:lang w:val="pt-BR"/>
                        </w:rPr>
                        <w:t>別添資料</w:t>
                      </w:r>
                      <w:r w:rsidRPr="00227DFD">
                        <w:rPr>
                          <w:rFonts w:ascii="ＭＳ ゴシック" w:eastAsia="ＭＳ ゴシック" w:hAnsi="ＭＳ ゴシック"/>
                          <w:lang w:val="pt-BR"/>
                        </w:rPr>
                        <w:t>2</w:t>
                      </w:r>
                      <w:r w:rsidRPr="00227DFD">
                        <w:rPr>
                          <w:rFonts w:ascii="ＭＳ ゴシック" w:eastAsia="ＭＳ ゴシック" w:hAnsi="ＭＳ ゴシック" w:hint="eastAsia"/>
                          <w:lang w:val="pt-BR"/>
                        </w:rPr>
                        <w:t xml:space="preserve">　</w:t>
                      </w:r>
                      <w:r w:rsidR="00743A55">
                        <w:rPr>
                          <w:rFonts w:ascii="ＭＳ ゴシック" w:eastAsia="ＭＳ ゴシック" w:hAnsi="ＭＳ ゴシック" w:hint="eastAsia"/>
                          <w:lang w:val="pt-BR"/>
                        </w:rPr>
                        <w:t>症例</w:t>
                      </w:r>
                      <w:r w:rsidRPr="00227DFD">
                        <w:rPr>
                          <w:rFonts w:ascii="ＭＳ ゴシック" w:eastAsia="ＭＳ ゴシック" w:hAnsi="ＭＳ ゴシック" w:hint="eastAsia"/>
                          <w:lang w:val="pt-BR"/>
                        </w:rPr>
                        <w:t>報告書の見本</w:t>
                      </w:r>
                    </w:p>
                    <w:p w:rsidR="00424CAF" w:rsidRPr="00227DFD" w:rsidRDefault="00424CAF" w:rsidP="00424CAF">
                      <w:pPr>
                        <w:rPr>
                          <w:rFonts w:ascii="ＭＳ ゴシック" w:eastAsia="ＭＳ ゴシック" w:hAnsi="ＭＳ ゴシック"/>
                          <w:lang w:val="pt-BR"/>
                        </w:rPr>
                      </w:pPr>
                      <w:r w:rsidRPr="00227DFD">
                        <w:rPr>
                          <w:rFonts w:ascii="ＭＳ ゴシック" w:eastAsia="ＭＳ ゴシック" w:hAnsi="ＭＳ ゴシック" w:hint="eastAsia"/>
                          <w:lang w:val="pt-BR"/>
                        </w:rPr>
                        <w:t>別添資料</w:t>
                      </w:r>
                      <w:r w:rsidRPr="00227DFD">
                        <w:rPr>
                          <w:rFonts w:ascii="ＭＳ ゴシック" w:eastAsia="ＭＳ ゴシック" w:hAnsi="ＭＳ ゴシック"/>
                          <w:lang w:val="pt-BR"/>
                        </w:rPr>
                        <w:t>3</w:t>
                      </w:r>
                      <w:r w:rsidRPr="00227DFD">
                        <w:rPr>
                          <w:rFonts w:ascii="ＭＳ ゴシック" w:eastAsia="ＭＳ ゴシック" w:hAnsi="ＭＳ ゴシック" w:hint="eastAsia"/>
                          <w:lang w:val="pt-BR"/>
                        </w:rPr>
                        <w:t xml:space="preserve">　安全性情報報告書</w:t>
                      </w:r>
                    </w:p>
                  </w:txbxContent>
                </v:textbox>
                <w10:anchorlock/>
              </v:shape>
            </w:pict>
          </mc:Fallback>
        </mc:AlternateContent>
      </w:r>
    </w:p>
    <w:sectPr w:rsidR="00307890" w:rsidRPr="00F01C95" w:rsidSect="00132D52">
      <w:headerReference w:type="default" r:id="rId8"/>
      <w:footerReference w:type="default" r:id="rId9"/>
      <w:pgSz w:w="11906" w:h="16838" w:code="9"/>
      <w:pgMar w:top="1418" w:right="1134" w:bottom="1418" w:left="1134" w:header="851" w:footer="992" w:gutter="0"/>
      <w:cols w:space="425"/>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1A5" w:rsidRDefault="004661A5">
      <w:r>
        <w:separator/>
      </w:r>
    </w:p>
  </w:endnote>
  <w:endnote w:type="continuationSeparator" w:id="0">
    <w:p w:rsidR="004661A5" w:rsidRDefault="0046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B5D" w:rsidRDefault="00C17B5D">
    <w:pPr>
      <w:pStyle w:val="a5"/>
      <w:jc w:val="center"/>
    </w:pPr>
    <w:r>
      <w:fldChar w:fldCharType="begin"/>
    </w:r>
    <w:r>
      <w:instrText xml:space="preserve"> PAGE   \* MERGEFORMAT </w:instrText>
    </w:r>
    <w:r>
      <w:fldChar w:fldCharType="separate"/>
    </w:r>
    <w:r w:rsidR="00BD6E7C" w:rsidRPr="00BD6E7C">
      <w:rPr>
        <w:noProof/>
        <w:lang w:val="ja-JP"/>
      </w:rPr>
      <w:t>1</w:t>
    </w:r>
    <w:r>
      <w:fldChar w:fldCharType="end"/>
    </w:r>
  </w:p>
  <w:p w:rsidR="00C17B5D" w:rsidRDefault="00C17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1A5" w:rsidRDefault="004661A5">
      <w:r>
        <w:separator/>
      </w:r>
    </w:p>
  </w:footnote>
  <w:footnote w:type="continuationSeparator" w:id="0">
    <w:p w:rsidR="004661A5" w:rsidRDefault="0046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B5D" w:rsidRPr="00D54F4C" w:rsidRDefault="00134FED" w:rsidP="00227DFD">
    <w:pPr>
      <w:jc w:val="right"/>
      <w:rPr>
        <w:color w:val="0000FF"/>
        <w:sz w:val="18"/>
        <w:szCs w:val="18"/>
      </w:rPr>
    </w:pPr>
    <w:r w:rsidRPr="00D54F4C">
      <w:rPr>
        <w:rFonts w:hint="eastAsia"/>
        <w:sz w:val="18"/>
        <w:szCs w:val="18"/>
      </w:rPr>
      <w:t>名古屋市立大学病院</w:t>
    </w:r>
    <w:r>
      <w:rPr>
        <w:rFonts w:hint="eastAsia"/>
        <w:sz w:val="18"/>
        <w:szCs w:val="18"/>
      </w:rPr>
      <w:t xml:space="preserve">　臨床研究開発支援センター　</w:t>
    </w:r>
    <w:r w:rsidR="00C17B5D" w:rsidRPr="00D54F4C">
      <w:rPr>
        <w:rFonts w:hint="eastAsia"/>
        <w:sz w:val="18"/>
        <w:szCs w:val="18"/>
      </w:rPr>
      <w:t>2</w:t>
    </w:r>
    <w:r w:rsidR="00FE2E15">
      <w:rPr>
        <w:rFonts w:hint="eastAsia"/>
        <w:sz w:val="18"/>
        <w:szCs w:val="18"/>
      </w:rPr>
      <w:t>01</w:t>
    </w:r>
    <w:r>
      <w:rPr>
        <w:rFonts w:hint="eastAsia"/>
        <w:sz w:val="18"/>
        <w:szCs w:val="18"/>
      </w:rPr>
      <w:t>8</w:t>
    </w:r>
    <w:r w:rsidR="00C17B5D" w:rsidRPr="00D54F4C">
      <w:rPr>
        <w:rFonts w:hint="eastAsia"/>
        <w:sz w:val="18"/>
        <w:szCs w:val="18"/>
      </w:rPr>
      <w:t>年</w:t>
    </w:r>
    <w:r>
      <w:rPr>
        <w:rFonts w:hint="eastAsia"/>
        <w:sz w:val="18"/>
        <w:szCs w:val="18"/>
      </w:rPr>
      <w:t>12</w:t>
    </w:r>
    <w:r w:rsidR="00C17B5D" w:rsidRPr="00D54F4C">
      <w:rPr>
        <w:rFonts w:hint="eastAsia"/>
        <w:sz w:val="18"/>
        <w:szCs w:val="18"/>
      </w:rPr>
      <w:t>月</w:t>
    </w:r>
    <w:r>
      <w:rPr>
        <w:rFonts w:hint="eastAsia"/>
        <w:sz w:val="18"/>
        <w:szCs w:val="18"/>
      </w:rPr>
      <w:t>7</w:t>
    </w:r>
    <w:r w:rsidR="00B40D28">
      <w:rPr>
        <w:rFonts w:hint="eastAsia"/>
        <w:sz w:val="18"/>
        <w:szCs w:val="18"/>
      </w:rPr>
      <w:t>日</w:t>
    </w:r>
    <w:r w:rsidR="0055688C">
      <w:rPr>
        <w:rFonts w:hint="eastAsia"/>
        <w:sz w:val="18"/>
        <w:szCs w:val="18"/>
      </w:rPr>
      <w:t>改訂</w:t>
    </w:r>
    <w:r>
      <w:rPr>
        <w:rFonts w:hint="eastAsia"/>
        <w:sz w:val="18"/>
        <w:szCs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795"/>
    <w:multiLevelType w:val="multilevel"/>
    <w:tmpl w:val="9E4AF2AC"/>
    <w:lvl w:ilvl="0">
      <w:start w:val="16"/>
      <w:numFmt w:val="decimal"/>
      <w:lvlText w:val="%1."/>
      <w:lvlJc w:val="left"/>
      <w:pPr>
        <w:tabs>
          <w:tab w:val="num" w:pos="720"/>
        </w:tabs>
        <w:ind w:left="720" w:hanging="720"/>
      </w:pPr>
      <w:rPr>
        <w:rFonts w:hint="default"/>
        <w:color w:val="0000FF"/>
      </w:rPr>
    </w:lvl>
    <w:lvl w:ilvl="1">
      <w:start w:val="1"/>
      <w:numFmt w:val="decimal"/>
      <w:lvlText w:val="%1.%2."/>
      <w:lvlJc w:val="left"/>
      <w:pPr>
        <w:tabs>
          <w:tab w:val="num" w:pos="720"/>
        </w:tabs>
        <w:ind w:left="720" w:hanging="72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1080"/>
        </w:tabs>
        <w:ind w:left="1080" w:hanging="108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440"/>
        </w:tabs>
        <w:ind w:left="1440" w:hanging="144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800"/>
        </w:tabs>
        <w:ind w:left="1800" w:hanging="180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 w15:restartNumberingAfterBreak="0">
    <w:nsid w:val="0281438E"/>
    <w:multiLevelType w:val="hybridMultilevel"/>
    <w:tmpl w:val="7F22C098"/>
    <w:lvl w:ilvl="0" w:tplc="50E0FCA8">
      <w:start w:val="16"/>
      <w:numFmt w:val="decimal"/>
      <w:lvlText w:val="%1."/>
      <w:lvlJc w:val="left"/>
      <w:pPr>
        <w:tabs>
          <w:tab w:val="num" w:pos="528"/>
        </w:tabs>
        <w:ind w:left="528" w:hanging="528"/>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F60AD8"/>
    <w:multiLevelType w:val="hybridMultilevel"/>
    <w:tmpl w:val="5488350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06519B"/>
    <w:multiLevelType w:val="hybridMultilevel"/>
    <w:tmpl w:val="EBEC74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B2469B"/>
    <w:multiLevelType w:val="hybridMultilevel"/>
    <w:tmpl w:val="79B47712"/>
    <w:lvl w:ilvl="0" w:tplc="1F0A3338">
      <w:start w:val="1"/>
      <w:numFmt w:val="decimalFullWidth"/>
      <w:lvlText w:val="%1．"/>
      <w:lvlJc w:val="left"/>
      <w:pPr>
        <w:ind w:left="360" w:hanging="360"/>
      </w:pPr>
      <w:rPr>
        <w:rFonts w:ascii="ＭＳ Ｐゴシック" w:eastAsia="ＭＳ Ｐゴシック" w:hAns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23ABC"/>
    <w:multiLevelType w:val="hybridMultilevel"/>
    <w:tmpl w:val="9CA862B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062DA3"/>
    <w:multiLevelType w:val="hybridMultilevel"/>
    <w:tmpl w:val="A4B67A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5E3A72"/>
    <w:multiLevelType w:val="hybridMultilevel"/>
    <w:tmpl w:val="35A69E1E"/>
    <w:lvl w:ilvl="0" w:tplc="04090003">
      <w:start w:val="1"/>
      <w:numFmt w:val="bullet"/>
      <w:lvlText w:val=""/>
      <w:lvlJc w:val="left"/>
      <w:pPr>
        <w:ind w:left="515" w:hanging="420"/>
      </w:pPr>
      <w:rPr>
        <w:rFonts w:ascii="Wingdings" w:hAnsi="Wingdings" w:hint="default"/>
      </w:rPr>
    </w:lvl>
    <w:lvl w:ilvl="1" w:tplc="0409000B">
      <w:start w:val="1"/>
      <w:numFmt w:val="bullet"/>
      <w:lvlText w:val=""/>
      <w:lvlJc w:val="left"/>
      <w:pPr>
        <w:tabs>
          <w:tab w:val="num" w:pos="935"/>
        </w:tabs>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8" w15:restartNumberingAfterBreak="0">
    <w:nsid w:val="18C73EF7"/>
    <w:multiLevelType w:val="hybridMultilevel"/>
    <w:tmpl w:val="C38EA2DE"/>
    <w:lvl w:ilvl="0" w:tplc="B88AF80A">
      <w:start w:val="1"/>
      <w:numFmt w:val="decimalFullWidth"/>
      <w:lvlText w:val="(%1)"/>
      <w:lvlJc w:val="left"/>
      <w:pPr>
        <w:tabs>
          <w:tab w:val="num" w:pos="720"/>
        </w:tabs>
        <w:ind w:left="720" w:hanging="720"/>
      </w:pPr>
      <w:rPr>
        <w:rFonts w:hint="eastAsia"/>
      </w:rPr>
    </w:lvl>
    <w:lvl w:ilvl="1" w:tplc="A918A78E">
      <w:start w:val="1"/>
      <w:numFmt w:val="decimalEnclosedCircle"/>
      <w:lvlText w:val="%2"/>
      <w:lvlJc w:val="left"/>
      <w:pPr>
        <w:tabs>
          <w:tab w:val="num" w:pos="780"/>
        </w:tabs>
        <w:ind w:left="780" w:hanging="360"/>
      </w:pPr>
      <w:rPr>
        <w:rFonts w:ascii="ＭＳ ゴシック" w:eastAsia="ＭＳ ゴシック" w:hAnsi="ＭＳ ゴシック" w:hint="eastAsia"/>
        <w:sz w:val="24"/>
        <w:szCs w:val="24"/>
      </w:rPr>
    </w:lvl>
    <w:lvl w:ilvl="2" w:tplc="1EA85806">
      <w:start w:val="1"/>
      <w:numFmt w:val="decimalEnclosedCircle"/>
      <w:lvlText w:val="%3"/>
      <w:lvlJc w:val="left"/>
      <w:pPr>
        <w:tabs>
          <w:tab w:val="num" w:pos="1260"/>
        </w:tabs>
        <w:ind w:left="1260" w:hanging="420"/>
      </w:pPr>
      <w:rPr>
        <w:rFonts w:hint="eastAsia"/>
      </w:rPr>
    </w:lvl>
    <w:lvl w:ilvl="3" w:tplc="E4343CE8">
      <w:start w:val="1"/>
      <w:numFmt w:val="lowerLetter"/>
      <w:lvlText w:val="%4."/>
      <w:lvlJc w:val="left"/>
      <w:pPr>
        <w:tabs>
          <w:tab w:val="num" w:pos="1680"/>
        </w:tabs>
        <w:ind w:left="1680" w:hanging="420"/>
      </w:pPr>
      <w:rPr>
        <w:rFonts w:ascii="ＭＳ ゴシック" w:eastAsia="ＭＳ ゴシック" w:hAnsi="ＭＳ ゴシック" w:hint="eastAsia"/>
      </w:rPr>
    </w:lvl>
    <w:lvl w:ilvl="4" w:tplc="CE80AAE6">
      <w:numFmt w:val="decimalFullWidth"/>
      <w:lvlText w:val="%5．"/>
      <w:lvlJc w:val="left"/>
      <w:pPr>
        <w:tabs>
          <w:tab w:val="num" w:pos="2130"/>
        </w:tabs>
        <w:ind w:left="2130" w:hanging="45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D60529"/>
    <w:multiLevelType w:val="hybridMultilevel"/>
    <w:tmpl w:val="80D60B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CC57400"/>
    <w:multiLevelType w:val="multilevel"/>
    <w:tmpl w:val="DC74F7B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1F53E7"/>
    <w:multiLevelType w:val="hybridMultilevel"/>
    <w:tmpl w:val="00E6F56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713E77"/>
    <w:multiLevelType w:val="hybridMultilevel"/>
    <w:tmpl w:val="19448E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31697E"/>
    <w:multiLevelType w:val="hybridMultilevel"/>
    <w:tmpl w:val="9412F63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5A04C7"/>
    <w:multiLevelType w:val="hybridMultilevel"/>
    <w:tmpl w:val="C93461B4"/>
    <w:lvl w:ilvl="0" w:tplc="04090003">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8F6489AA">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2B3551"/>
    <w:multiLevelType w:val="hybridMultilevel"/>
    <w:tmpl w:val="5616E6A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BE0B50"/>
    <w:multiLevelType w:val="hybridMultilevel"/>
    <w:tmpl w:val="F1700996"/>
    <w:lvl w:ilvl="0" w:tplc="E4ECF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B25AAD"/>
    <w:multiLevelType w:val="hybridMultilevel"/>
    <w:tmpl w:val="CDC0EE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6D711F"/>
    <w:multiLevelType w:val="hybridMultilevel"/>
    <w:tmpl w:val="DC44CD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301615"/>
    <w:multiLevelType w:val="hybridMultilevel"/>
    <w:tmpl w:val="9D9C17D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0D4DB6"/>
    <w:multiLevelType w:val="hybridMultilevel"/>
    <w:tmpl w:val="03949F90"/>
    <w:lvl w:ilvl="0" w:tplc="A6D6F288">
      <w:start w:val="21"/>
      <w:numFmt w:val="decimalFullWidth"/>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8E10F6"/>
    <w:multiLevelType w:val="hybridMultilevel"/>
    <w:tmpl w:val="ABE631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417983"/>
    <w:multiLevelType w:val="hybridMultilevel"/>
    <w:tmpl w:val="DB7A626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1D6543"/>
    <w:multiLevelType w:val="hybridMultilevel"/>
    <w:tmpl w:val="1A300CE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BF4484"/>
    <w:multiLevelType w:val="hybridMultilevel"/>
    <w:tmpl w:val="4DCC1C4E"/>
    <w:lvl w:ilvl="0" w:tplc="53649684">
      <w:numFmt w:val="bullet"/>
      <w:lvlText w:val="※"/>
      <w:lvlJc w:val="left"/>
      <w:pPr>
        <w:tabs>
          <w:tab w:val="num" w:pos="1439"/>
        </w:tabs>
        <w:ind w:left="1439" w:hanging="615"/>
      </w:pPr>
      <w:rPr>
        <w:rFonts w:ascii="ＭＳ ゴシック" w:eastAsia="ＭＳ ゴシック" w:hAnsi="ＭＳ ゴシック" w:cs="HG丸ｺﾞｼｯｸM-PRO" w:hint="eastAsia"/>
        <w:b w:val="0"/>
        <w:i w:val="0"/>
        <w:strike w:val="0"/>
        <w:dstrike w:val="0"/>
        <w:color w:val="auto"/>
        <w:sz w:val="21"/>
        <w:szCs w:val="21"/>
      </w:rPr>
    </w:lvl>
    <w:lvl w:ilvl="1" w:tplc="0409000B" w:tentative="1">
      <w:start w:val="1"/>
      <w:numFmt w:val="bullet"/>
      <w:lvlText w:val=""/>
      <w:lvlJc w:val="left"/>
      <w:pPr>
        <w:tabs>
          <w:tab w:val="num" w:pos="1278"/>
        </w:tabs>
        <w:ind w:left="1278" w:hanging="420"/>
      </w:pPr>
      <w:rPr>
        <w:rFonts w:ascii="Wingdings" w:hAnsi="Wingdings" w:hint="default"/>
      </w:rPr>
    </w:lvl>
    <w:lvl w:ilvl="2" w:tplc="0409000D" w:tentative="1">
      <w:start w:val="1"/>
      <w:numFmt w:val="bullet"/>
      <w:lvlText w:val=""/>
      <w:lvlJc w:val="left"/>
      <w:pPr>
        <w:tabs>
          <w:tab w:val="num" w:pos="1698"/>
        </w:tabs>
        <w:ind w:left="1698" w:hanging="420"/>
      </w:pPr>
      <w:rPr>
        <w:rFonts w:ascii="Wingdings" w:hAnsi="Wingdings" w:hint="default"/>
      </w:rPr>
    </w:lvl>
    <w:lvl w:ilvl="3" w:tplc="04090001" w:tentative="1">
      <w:start w:val="1"/>
      <w:numFmt w:val="bullet"/>
      <w:lvlText w:val=""/>
      <w:lvlJc w:val="left"/>
      <w:pPr>
        <w:tabs>
          <w:tab w:val="num" w:pos="2118"/>
        </w:tabs>
        <w:ind w:left="2118" w:hanging="420"/>
      </w:pPr>
      <w:rPr>
        <w:rFonts w:ascii="Wingdings" w:hAnsi="Wingdings" w:hint="default"/>
      </w:rPr>
    </w:lvl>
    <w:lvl w:ilvl="4" w:tplc="0409000B" w:tentative="1">
      <w:start w:val="1"/>
      <w:numFmt w:val="bullet"/>
      <w:lvlText w:val=""/>
      <w:lvlJc w:val="left"/>
      <w:pPr>
        <w:tabs>
          <w:tab w:val="num" w:pos="2538"/>
        </w:tabs>
        <w:ind w:left="2538" w:hanging="420"/>
      </w:pPr>
      <w:rPr>
        <w:rFonts w:ascii="Wingdings" w:hAnsi="Wingdings" w:hint="default"/>
      </w:rPr>
    </w:lvl>
    <w:lvl w:ilvl="5" w:tplc="0409000D" w:tentative="1">
      <w:start w:val="1"/>
      <w:numFmt w:val="bullet"/>
      <w:lvlText w:val=""/>
      <w:lvlJc w:val="left"/>
      <w:pPr>
        <w:tabs>
          <w:tab w:val="num" w:pos="2958"/>
        </w:tabs>
        <w:ind w:left="2958" w:hanging="420"/>
      </w:pPr>
      <w:rPr>
        <w:rFonts w:ascii="Wingdings" w:hAnsi="Wingdings" w:hint="default"/>
      </w:rPr>
    </w:lvl>
    <w:lvl w:ilvl="6" w:tplc="04090001" w:tentative="1">
      <w:start w:val="1"/>
      <w:numFmt w:val="bullet"/>
      <w:lvlText w:val=""/>
      <w:lvlJc w:val="left"/>
      <w:pPr>
        <w:tabs>
          <w:tab w:val="num" w:pos="3378"/>
        </w:tabs>
        <w:ind w:left="3378" w:hanging="420"/>
      </w:pPr>
      <w:rPr>
        <w:rFonts w:ascii="Wingdings" w:hAnsi="Wingdings" w:hint="default"/>
      </w:rPr>
    </w:lvl>
    <w:lvl w:ilvl="7" w:tplc="0409000B" w:tentative="1">
      <w:start w:val="1"/>
      <w:numFmt w:val="bullet"/>
      <w:lvlText w:val=""/>
      <w:lvlJc w:val="left"/>
      <w:pPr>
        <w:tabs>
          <w:tab w:val="num" w:pos="3798"/>
        </w:tabs>
        <w:ind w:left="3798" w:hanging="420"/>
      </w:pPr>
      <w:rPr>
        <w:rFonts w:ascii="Wingdings" w:hAnsi="Wingdings" w:hint="default"/>
      </w:rPr>
    </w:lvl>
    <w:lvl w:ilvl="8" w:tplc="0409000D" w:tentative="1">
      <w:start w:val="1"/>
      <w:numFmt w:val="bullet"/>
      <w:lvlText w:val=""/>
      <w:lvlJc w:val="left"/>
      <w:pPr>
        <w:tabs>
          <w:tab w:val="num" w:pos="4218"/>
        </w:tabs>
        <w:ind w:left="4218" w:hanging="420"/>
      </w:pPr>
      <w:rPr>
        <w:rFonts w:ascii="Wingdings" w:hAnsi="Wingdings" w:hint="default"/>
      </w:rPr>
    </w:lvl>
  </w:abstractNum>
  <w:abstractNum w:abstractNumId="25" w15:restartNumberingAfterBreak="0">
    <w:nsid w:val="5F377D33"/>
    <w:multiLevelType w:val="hybridMultilevel"/>
    <w:tmpl w:val="A482B38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895241"/>
    <w:multiLevelType w:val="hybridMultilevel"/>
    <w:tmpl w:val="9022FC7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5A961CD"/>
    <w:multiLevelType w:val="hybridMultilevel"/>
    <w:tmpl w:val="5D1C5DB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start w:val="1"/>
      <w:numFmt w:val="bullet"/>
      <w:lvlText w:val="＊"/>
      <w:lvlJc w:val="left"/>
      <w:pPr>
        <w:ind w:left="1260" w:hanging="420"/>
      </w:pPr>
      <w:rPr>
        <w:rFonts w:ascii="HG丸ｺﾞｼｯｸM-PRO" w:eastAsia="HG丸ｺﾞｼｯｸM-PRO" w:hAnsi="Arial"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B83460"/>
    <w:multiLevelType w:val="hybridMultilevel"/>
    <w:tmpl w:val="1F487B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3B553C"/>
    <w:multiLevelType w:val="hybridMultilevel"/>
    <w:tmpl w:val="6D6C41C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9467A6F"/>
    <w:multiLevelType w:val="hybridMultilevel"/>
    <w:tmpl w:val="757ED0EA"/>
    <w:lvl w:ilvl="0" w:tplc="EE8E81B6">
      <w:start w:val="1"/>
      <w:numFmt w:val="bullet"/>
      <w:lvlText w:val="◆"/>
      <w:lvlJc w:val="left"/>
      <w:pPr>
        <w:tabs>
          <w:tab w:val="num" w:pos="420"/>
        </w:tabs>
        <w:ind w:left="420" w:hanging="420"/>
      </w:pPr>
      <w:rPr>
        <w:rFonts w:ascii="ＭＳ 明朝" w:eastAsia="ＭＳ 明朝" w:hAnsi="ＭＳ 明朝" w:hint="eastAsia"/>
        <w:b/>
        <w:i w:val="0"/>
        <w:strike w:val="0"/>
        <w:dstrike w:val="0"/>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AD24081"/>
    <w:multiLevelType w:val="multilevel"/>
    <w:tmpl w:val="0234F480"/>
    <w:lvl w:ilvl="0">
      <w:start w:val="7"/>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0E26417"/>
    <w:multiLevelType w:val="hybridMultilevel"/>
    <w:tmpl w:val="203E55D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6F67CE"/>
    <w:multiLevelType w:val="hybridMultilevel"/>
    <w:tmpl w:val="4448FA8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3D45379"/>
    <w:multiLevelType w:val="multilevel"/>
    <w:tmpl w:val="0158DCB0"/>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633A40"/>
    <w:multiLevelType w:val="hybridMultilevel"/>
    <w:tmpl w:val="D570BB0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6A2AB5"/>
    <w:multiLevelType w:val="hybridMultilevel"/>
    <w:tmpl w:val="3E48C682"/>
    <w:lvl w:ilvl="0" w:tplc="9EE8BD9E">
      <w:numFmt w:val="decimalFullWidth"/>
      <w:lvlText w:val="%1."/>
      <w:lvlJc w:val="left"/>
      <w:pPr>
        <w:tabs>
          <w:tab w:val="num" w:pos="793"/>
        </w:tabs>
        <w:ind w:left="793" w:hanging="555"/>
      </w:pPr>
      <w:rPr>
        <w:rFonts w:hint="default"/>
      </w:rPr>
    </w:lvl>
    <w:lvl w:ilvl="1" w:tplc="26E21076">
      <w:numFmt w:val="bullet"/>
      <w:lvlText w:val="・"/>
      <w:lvlJc w:val="left"/>
      <w:pPr>
        <w:tabs>
          <w:tab w:val="num" w:pos="1018"/>
        </w:tabs>
        <w:ind w:left="1018" w:hanging="360"/>
      </w:pPr>
      <w:rPr>
        <w:rFonts w:ascii="ＭＳ 明朝" w:eastAsia="ＭＳ 明朝" w:hAnsi="ＭＳ 明朝" w:cs="Times New Roman" w:hint="eastAsia"/>
      </w:rPr>
    </w:lvl>
    <w:lvl w:ilvl="2" w:tplc="0409001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37" w15:restartNumberingAfterBreak="0">
    <w:nsid w:val="7D270E54"/>
    <w:multiLevelType w:val="hybridMultilevel"/>
    <w:tmpl w:val="BB5AF26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A1158D"/>
    <w:multiLevelType w:val="hybridMultilevel"/>
    <w:tmpl w:val="11AEA056"/>
    <w:lvl w:ilvl="0" w:tplc="2284A194">
      <w:numFmt w:val="bullet"/>
      <w:lvlText w:val="・"/>
      <w:lvlJc w:val="left"/>
      <w:pPr>
        <w:tabs>
          <w:tab w:val="num" w:pos="1674"/>
        </w:tabs>
        <w:ind w:left="16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54"/>
        </w:tabs>
        <w:ind w:left="2154" w:hanging="420"/>
      </w:pPr>
      <w:rPr>
        <w:rFonts w:ascii="Wingdings" w:hAnsi="Wingdings" w:hint="default"/>
      </w:rPr>
    </w:lvl>
    <w:lvl w:ilvl="2" w:tplc="0409000D" w:tentative="1">
      <w:start w:val="1"/>
      <w:numFmt w:val="bullet"/>
      <w:lvlText w:val=""/>
      <w:lvlJc w:val="left"/>
      <w:pPr>
        <w:tabs>
          <w:tab w:val="num" w:pos="2574"/>
        </w:tabs>
        <w:ind w:left="2574" w:hanging="420"/>
      </w:pPr>
      <w:rPr>
        <w:rFonts w:ascii="Wingdings" w:hAnsi="Wingdings" w:hint="default"/>
      </w:rPr>
    </w:lvl>
    <w:lvl w:ilvl="3" w:tplc="04090001" w:tentative="1">
      <w:start w:val="1"/>
      <w:numFmt w:val="bullet"/>
      <w:lvlText w:val=""/>
      <w:lvlJc w:val="left"/>
      <w:pPr>
        <w:tabs>
          <w:tab w:val="num" w:pos="2994"/>
        </w:tabs>
        <w:ind w:left="2994" w:hanging="420"/>
      </w:pPr>
      <w:rPr>
        <w:rFonts w:ascii="Wingdings" w:hAnsi="Wingdings" w:hint="default"/>
      </w:rPr>
    </w:lvl>
    <w:lvl w:ilvl="4" w:tplc="0409000B" w:tentative="1">
      <w:start w:val="1"/>
      <w:numFmt w:val="bullet"/>
      <w:lvlText w:val=""/>
      <w:lvlJc w:val="left"/>
      <w:pPr>
        <w:tabs>
          <w:tab w:val="num" w:pos="3414"/>
        </w:tabs>
        <w:ind w:left="3414" w:hanging="420"/>
      </w:pPr>
      <w:rPr>
        <w:rFonts w:ascii="Wingdings" w:hAnsi="Wingdings" w:hint="default"/>
      </w:rPr>
    </w:lvl>
    <w:lvl w:ilvl="5" w:tplc="0409000D" w:tentative="1">
      <w:start w:val="1"/>
      <w:numFmt w:val="bullet"/>
      <w:lvlText w:val=""/>
      <w:lvlJc w:val="left"/>
      <w:pPr>
        <w:tabs>
          <w:tab w:val="num" w:pos="3834"/>
        </w:tabs>
        <w:ind w:left="3834" w:hanging="420"/>
      </w:pPr>
      <w:rPr>
        <w:rFonts w:ascii="Wingdings" w:hAnsi="Wingdings" w:hint="default"/>
      </w:rPr>
    </w:lvl>
    <w:lvl w:ilvl="6" w:tplc="04090001" w:tentative="1">
      <w:start w:val="1"/>
      <w:numFmt w:val="bullet"/>
      <w:lvlText w:val=""/>
      <w:lvlJc w:val="left"/>
      <w:pPr>
        <w:tabs>
          <w:tab w:val="num" w:pos="4254"/>
        </w:tabs>
        <w:ind w:left="4254" w:hanging="420"/>
      </w:pPr>
      <w:rPr>
        <w:rFonts w:ascii="Wingdings" w:hAnsi="Wingdings" w:hint="default"/>
      </w:rPr>
    </w:lvl>
    <w:lvl w:ilvl="7" w:tplc="0409000B" w:tentative="1">
      <w:start w:val="1"/>
      <w:numFmt w:val="bullet"/>
      <w:lvlText w:val=""/>
      <w:lvlJc w:val="left"/>
      <w:pPr>
        <w:tabs>
          <w:tab w:val="num" w:pos="4674"/>
        </w:tabs>
        <w:ind w:left="4674" w:hanging="420"/>
      </w:pPr>
      <w:rPr>
        <w:rFonts w:ascii="Wingdings" w:hAnsi="Wingdings" w:hint="default"/>
      </w:rPr>
    </w:lvl>
    <w:lvl w:ilvl="8" w:tplc="0409000D" w:tentative="1">
      <w:start w:val="1"/>
      <w:numFmt w:val="bullet"/>
      <w:lvlText w:val=""/>
      <w:lvlJc w:val="left"/>
      <w:pPr>
        <w:tabs>
          <w:tab w:val="num" w:pos="5094"/>
        </w:tabs>
        <w:ind w:left="5094" w:hanging="420"/>
      </w:pPr>
      <w:rPr>
        <w:rFonts w:ascii="Wingdings" w:hAnsi="Wingdings" w:hint="default"/>
      </w:rPr>
    </w:lvl>
  </w:abstractNum>
  <w:num w:numId="1">
    <w:abstractNumId w:val="21"/>
  </w:num>
  <w:num w:numId="2">
    <w:abstractNumId w:val="2"/>
  </w:num>
  <w:num w:numId="3">
    <w:abstractNumId w:val="5"/>
  </w:num>
  <w:num w:numId="4">
    <w:abstractNumId w:val="14"/>
  </w:num>
  <w:num w:numId="5">
    <w:abstractNumId w:val="17"/>
  </w:num>
  <w:num w:numId="6">
    <w:abstractNumId w:val="11"/>
  </w:num>
  <w:num w:numId="7">
    <w:abstractNumId w:val="13"/>
  </w:num>
  <w:num w:numId="8">
    <w:abstractNumId w:val="35"/>
  </w:num>
  <w:num w:numId="9">
    <w:abstractNumId w:val="6"/>
  </w:num>
  <w:num w:numId="10">
    <w:abstractNumId w:val="9"/>
  </w:num>
  <w:num w:numId="11">
    <w:abstractNumId w:val="23"/>
  </w:num>
  <w:num w:numId="12">
    <w:abstractNumId w:val="28"/>
  </w:num>
  <w:num w:numId="13">
    <w:abstractNumId w:val="32"/>
  </w:num>
  <w:num w:numId="14">
    <w:abstractNumId w:val="33"/>
  </w:num>
  <w:num w:numId="15">
    <w:abstractNumId w:val="7"/>
  </w:num>
  <w:num w:numId="16">
    <w:abstractNumId w:val="12"/>
  </w:num>
  <w:num w:numId="17">
    <w:abstractNumId w:val="25"/>
  </w:num>
  <w:num w:numId="18">
    <w:abstractNumId w:val="22"/>
  </w:num>
  <w:num w:numId="19">
    <w:abstractNumId w:val="3"/>
  </w:num>
  <w:num w:numId="20">
    <w:abstractNumId w:val="37"/>
  </w:num>
  <w:num w:numId="21">
    <w:abstractNumId w:val="19"/>
  </w:num>
  <w:num w:numId="22">
    <w:abstractNumId w:val="26"/>
  </w:num>
  <w:num w:numId="23">
    <w:abstractNumId w:val="27"/>
  </w:num>
  <w:num w:numId="24">
    <w:abstractNumId w:val="18"/>
  </w:num>
  <w:num w:numId="25">
    <w:abstractNumId w:val="38"/>
  </w:num>
  <w:num w:numId="26">
    <w:abstractNumId w:val="15"/>
  </w:num>
  <w:num w:numId="27">
    <w:abstractNumId w:val="31"/>
  </w:num>
  <w:num w:numId="28">
    <w:abstractNumId w:val="34"/>
  </w:num>
  <w:num w:numId="29">
    <w:abstractNumId w:val="0"/>
  </w:num>
  <w:num w:numId="30">
    <w:abstractNumId w:val="10"/>
  </w:num>
  <w:num w:numId="31">
    <w:abstractNumId w:val="29"/>
  </w:num>
  <w:num w:numId="32">
    <w:abstractNumId w:val="1"/>
  </w:num>
  <w:num w:numId="33">
    <w:abstractNumId w:val="4"/>
  </w:num>
  <w:num w:numId="34">
    <w:abstractNumId w:val="8"/>
  </w:num>
  <w:num w:numId="35">
    <w:abstractNumId w:val="24"/>
  </w:num>
  <w:num w:numId="36">
    <w:abstractNumId w:val="30"/>
  </w:num>
  <w:num w:numId="37">
    <w:abstractNumId w:val="36"/>
  </w:num>
  <w:num w:numId="38">
    <w:abstractNumId w:val="16"/>
  </w:num>
  <w:num w:numId="39">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2A"/>
    <w:rsid w:val="000200A3"/>
    <w:rsid w:val="00027343"/>
    <w:rsid w:val="000332BF"/>
    <w:rsid w:val="00043387"/>
    <w:rsid w:val="00052E85"/>
    <w:rsid w:val="0007072E"/>
    <w:rsid w:val="00081D44"/>
    <w:rsid w:val="000837C9"/>
    <w:rsid w:val="000D4D68"/>
    <w:rsid w:val="000E54A1"/>
    <w:rsid w:val="000F1413"/>
    <w:rsid w:val="00100617"/>
    <w:rsid w:val="00112C8A"/>
    <w:rsid w:val="00116431"/>
    <w:rsid w:val="0012696D"/>
    <w:rsid w:val="00132D52"/>
    <w:rsid w:val="0013436E"/>
    <w:rsid w:val="00134FED"/>
    <w:rsid w:val="00150143"/>
    <w:rsid w:val="00176FAE"/>
    <w:rsid w:val="00180A21"/>
    <w:rsid w:val="00183F0F"/>
    <w:rsid w:val="00184B5C"/>
    <w:rsid w:val="00186127"/>
    <w:rsid w:val="001B3218"/>
    <w:rsid w:val="001B60F4"/>
    <w:rsid w:val="001C1257"/>
    <w:rsid w:val="001F32AC"/>
    <w:rsid w:val="002163FA"/>
    <w:rsid w:val="00220207"/>
    <w:rsid w:val="00227DFD"/>
    <w:rsid w:val="0023291D"/>
    <w:rsid w:val="00261AF3"/>
    <w:rsid w:val="0027293E"/>
    <w:rsid w:val="002B60AC"/>
    <w:rsid w:val="002E5152"/>
    <w:rsid w:val="002E5B38"/>
    <w:rsid w:val="002F4D0F"/>
    <w:rsid w:val="00307890"/>
    <w:rsid w:val="00316857"/>
    <w:rsid w:val="003261AF"/>
    <w:rsid w:val="00336EC0"/>
    <w:rsid w:val="0035092F"/>
    <w:rsid w:val="00351649"/>
    <w:rsid w:val="00361890"/>
    <w:rsid w:val="00362409"/>
    <w:rsid w:val="00371217"/>
    <w:rsid w:val="00393E8D"/>
    <w:rsid w:val="003A0E20"/>
    <w:rsid w:val="003A4885"/>
    <w:rsid w:val="003C498D"/>
    <w:rsid w:val="003D26E5"/>
    <w:rsid w:val="003D27F6"/>
    <w:rsid w:val="003D5E3B"/>
    <w:rsid w:val="003F3CE5"/>
    <w:rsid w:val="003F500A"/>
    <w:rsid w:val="00424CAF"/>
    <w:rsid w:val="004302D6"/>
    <w:rsid w:val="004306DF"/>
    <w:rsid w:val="00440D6A"/>
    <w:rsid w:val="00446771"/>
    <w:rsid w:val="004551F9"/>
    <w:rsid w:val="0046608D"/>
    <w:rsid w:val="004661A5"/>
    <w:rsid w:val="004733C4"/>
    <w:rsid w:val="00481E98"/>
    <w:rsid w:val="00482FB2"/>
    <w:rsid w:val="004850F2"/>
    <w:rsid w:val="00495343"/>
    <w:rsid w:val="004C3872"/>
    <w:rsid w:val="00500E00"/>
    <w:rsid w:val="00522153"/>
    <w:rsid w:val="0052444B"/>
    <w:rsid w:val="005505A7"/>
    <w:rsid w:val="00552D45"/>
    <w:rsid w:val="005538BF"/>
    <w:rsid w:val="0055466D"/>
    <w:rsid w:val="0055688C"/>
    <w:rsid w:val="00561693"/>
    <w:rsid w:val="00583473"/>
    <w:rsid w:val="005B7FDF"/>
    <w:rsid w:val="005C11AA"/>
    <w:rsid w:val="005E1C15"/>
    <w:rsid w:val="00607A8B"/>
    <w:rsid w:val="00612200"/>
    <w:rsid w:val="00624C6E"/>
    <w:rsid w:val="0062676C"/>
    <w:rsid w:val="00640BA8"/>
    <w:rsid w:val="00642B9D"/>
    <w:rsid w:val="0064640E"/>
    <w:rsid w:val="00656CDA"/>
    <w:rsid w:val="0066147C"/>
    <w:rsid w:val="006910FA"/>
    <w:rsid w:val="006A2E42"/>
    <w:rsid w:val="006A6ECB"/>
    <w:rsid w:val="006A7D84"/>
    <w:rsid w:val="006B7DA3"/>
    <w:rsid w:val="006D6AA8"/>
    <w:rsid w:val="006E3AC9"/>
    <w:rsid w:val="007226F5"/>
    <w:rsid w:val="00726D0B"/>
    <w:rsid w:val="00743A55"/>
    <w:rsid w:val="00746C96"/>
    <w:rsid w:val="00752517"/>
    <w:rsid w:val="0075677E"/>
    <w:rsid w:val="00794EAA"/>
    <w:rsid w:val="0079620E"/>
    <w:rsid w:val="007A753E"/>
    <w:rsid w:val="007B0BC8"/>
    <w:rsid w:val="007C26AB"/>
    <w:rsid w:val="007E20E6"/>
    <w:rsid w:val="007E7336"/>
    <w:rsid w:val="00803721"/>
    <w:rsid w:val="00831307"/>
    <w:rsid w:val="008621E8"/>
    <w:rsid w:val="00880BED"/>
    <w:rsid w:val="00883560"/>
    <w:rsid w:val="00893724"/>
    <w:rsid w:val="008A16DD"/>
    <w:rsid w:val="008A7BBB"/>
    <w:rsid w:val="008B57A2"/>
    <w:rsid w:val="008B7B18"/>
    <w:rsid w:val="008E1CCE"/>
    <w:rsid w:val="008E3688"/>
    <w:rsid w:val="008F7432"/>
    <w:rsid w:val="00905E4F"/>
    <w:rsid w:val="0094370B"/>
    <w:rsid w:val="00962026"/>
    <w:rsid w:val="00966496"/>
    <w:rsid w:val="00986487"/>
    <w:rsid w:val="00993B2C"/>
    <w:rsid w:val="009A1B26"/>
    <w:rsid w:val="009B3557"/>
    <w:rsid w:val="009B36F6"/>
    <w:rsid w:val="009B725C"/>
    <w:rsid w:val="009F39F8"/>
    <w:rsid w:val="00A17937"/>
    <w:rsid w:val="00A2060D"/>
    <w:rsid w:val="00A2367C"/>
    <w:rsid w:val="00A41682"/>
    <w:rsid w:val="00A46462"/>
    <w:rsid w:val="00A54A6A"/>
    <w:rsid w:val="00A570A6"/>
    <w:rsid w:val="00A63D58"/>
    <w:rsid w:val="00A85145"/>
    <w:rsid w:val="00A96CBA"/>
    <w:rsid w:val="00AB06DB"/>
    <w:rsid w:val="00AD573C"/>
    <w:rsid w:val="00AF12E4"/>
    <w:rsid w:val="00B02C51"/>
    <w:rsid w:val="00B30B03"/>
    <w:rsid w:val="00B40D28"/>
    <w:rsid w:val="00B42B36"/>
    <w:rsid w:val="00B465F2"/>
    <w:rsid w:val="00B54DAB"/>
    <w:rsid w:val="00BA3A08"/>
    <w:rsid w:val="00BA4A5A"/>
    <w:rsid w:val="00BD3268"/>
    <w:rsid w:val="00BD395D"/>
    <w:rsid w:val="00BD6E7C"/>
    <w:rsid w:val="00BE5091"/>
    <w:rsid w:val="00BE5F5F"/>
    <w:rsid w:val="00BE69FB"/>
    <w:rsid w:val="00BE75B9"/>
    <w:rsid w:val="00BF5175"/>
    <w:rsid w:val="00C17044"/>
    <w:rsid w:val="00C17B5D"/>
    <w:rsid w:val="00C235B8"/>
    <w:rsid w:val="00C47749"/>
    <w:rsid w:val="00C762B9"/>
    <w:rsid w:val="00CA112A"/>
    <w:rsid w:val="00CB100E"/>
    <w:rsid w:val="00CB40D7"/>
    <w:rsid w:val="00CE6C0C"/>
    <w:rsid w:val="00CE7576"/>
    <w:rsid w:val="00CF0155"/>
    <w:rsid w:val="00D16761"/>
    <w:rsid w:val="00D20EFC"/>
    <w:rsid w:val="00D27047"/>
    <w:rsid w:val="00D478E3"/>
    <w:rsid w:val="00D54F4C"/>
    <w:rsid w:val="00D61755"/>
    <w:rsid w:val="00D725D4"/>
    <w:rsid w:val="00D7345B"/>
    <w:rsid w:val="00D9532F"/>
    <w:rsid w:val="00DB453D"/>
    <w:rsid w:val="00DB7602"/>
    <w:rsid w:val="00DC4DE0"/>
    <w:rsid w:val="00DD7C17"/>
    <w:rsid w:val="00DF6BE5"/>
    <w:rsid w:val="00E069AF"/>
    <w:rsid w:val="00E21573"/>
    <w:rsid w:val="00E55237"/>
    <w:rsid w:val="00E63954"/>
    <w:rsid w:val="00E80D30"/>
    <w:rsid w:val="00E87B3D"/>
    <w:rsid w:val="00E93FC8"/>
    <w:rsid w:val="00E96F47"/>
    <w:rsid w:val="00EA0A11"/>
    <w:rsid w:val="00EA342A"/>
    <w:rsid w:val="00EC14B8"/>
    <w:rsid w:val="00EC6415"/>
    <w:rsid w:val="00EF05AE"/>
    <w:rsid w:val="00F01C95"/>
    <w:rsid w:val="00F254E9"/>
    <w:rsid w:val="00F610FC"/>
    <w:rsid w:val="00F71248"/>
    <w:rsid w:val="00F734D9"/>
    <w:rsid w:val="00F87631"/>
    <w:rsid w:val="00FD2F85"/>
    <w:rsid w:val="00FD5349"/>
    <w:rsid w:val="00FE2E15"/>
    <w:rsid w:val="00FE2F3A"/>
    <w:rsid w:val="00FF0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F6467CF"/>
  <w15:chartTrackingRefBased/>
  <w15:docId w15:val="{00F7D8EE-6E65-4A02-8E71-B6F0D516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rFonts w:eastAsia="ＭＳ Ｐゴシック" w:cs="ＭＳ Ｐゴシック"/>
      <w:b/>
      <w:bCs/>
    </w:rPr>
  </w:style>
  <w:style w:type="paragraph" w:styleId="5">
    <w:name w:val="heading 5"/>
    <w:basedOn w:val="a"/>
    <w:next w:val="a"/>
    <w:qFormat/>
    <w:pPr>
      <w:keepNext/>
      <w:outlineLvl w:val="4"/>
    </w:pPr>
    <w:rPr>
      <w:rFonts w:ascii="ＭＳ 明朝" w:hAnsi="ＭＳ 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unhideWhenUsed/>
    <w:pPr>
      <w:tabs>
        <w:tab w:val="center" w:pos="4252"/>
        <w:tab w:val="right" w:pos="8504"/>
      </w:tabs>
      <w:snapToGrid w:val="0"/>
    </w:pPr>
  </w:style>
  <w:style w:type="character" w:customStyle="1" w:styleId="7">
    <w:name w:val="(文字) (文字)7"/>
    <w:basedOn w:val="a0"/>
    <w:semiHidden/>
  </w:style>
  <w:style w:type="paragraph" w:styleId="a5">
    <w:name w:val="footer"/>
    <w:basedOn w:val="a"/>
    <w:unhideWhenUsed/>
    <w:pPr>
      <w:tabs>
        <w:tab w:val="center" w:pos="4252"/>
        <w:tab w:val="right" w:pos="8504"/>
      </w:tabs>
      <w:snapToGrid w:val="0"/>
    </w:pPr>
  </w:style>
  <w:style w:type="character" w:customStyle="1" w:styleId="6">
    <w:name w:val="(文字) (文字)6"/>
    <w:basedOn w:val="a0"/>
  </w:style>
  <w:style w:type="paragraph" w:styleId="a6">
    <w:name w:val="Balloon Text"/>
    <w:basedOn w:val="a"/>
    <w:semiHidden/>
    <w:unhideWhenUsed/>
    <w:rPr>
      <w:rFonts w:ascii="Arial" w:eastAsia="ＭＳ ゴシック" w:hAnsi="Arial"/>
      <w:sz w:val="18"/>
      <w:szCs w:val="18"/>
    </w:rPr>
  </w:style>
  <w:style w:type="character" w:customStyle="1" w:styleId="50">
    <w:name w:val="(文字) (文字)5"/>
    <w:semiHidden/>
    <w:rPr>
      <w:rFonts w:ascii="Arial" w:eastAsia="ＭＳ ゴシック" w:hAnsi="Arial" w:cs="Times New Roman"/>
      <w:sz w:val="18"/>
      <w:szCs w:val="18"/>
    </w:rPr>
  </w:style>
  <w:style w:type="character" w:styleId="a7">
    <w:name w:val="annotation reference"/>
    <w:semiHidden/>
    <w:unhideWhenUsed/>
    <w:rPr>
      <w:sz w:val="18"/>
      <w:szCs w:val="18"/>
    </w:rPr>
  </w:style>
  <w:style w:type="paragraph" w:styleId="a8">
    <w:name w:val="annotation text"/>
    <w:basedOn w:val="a"/>
    <w:semiHidden/>
    <w:unhideWhenUsed/>
    <w:pPr>
      <w:jc w:val="left"/>
    </w:pPr>
  </w:style>
  <w:style w:type="character" w:customStyle="1" w:styleId="40">
    <w:name w:val="(文字) (文字)4"/>
    <w:semiHidden/>
    <w:rPr>
      <w:kern w:val="2"/>
      <w:sz w:val="21"/>
      <w:szCs w:val="22"/>
    </w:rPr>
  </w:style>
  <w:style w:type="paragraph" w:styleId="a9">
    <w:name w:val="annotation subject"/>
    <w:basedOn w:val="a8"/>
    <w:next w:val="a8"/>
    <w:semiHidden/>
    <w:unhideWhenUsed/>
    <w:rPr>
      <w:b/>
      <w:bCs/>
    </w:rPr>
  </w:style>
  <w:style w:type="character" w:customStyle="1" w:styleId="30">
    <w:name w:val="(文字) (文字)3"/>
    <w:semiHidden/>
    <w:rPr>
      <w:b/>
      <w:bCs/>
      <w:kern w:val="2"/>
      <w:sz w:val="21"/>
      <w:szCs w:val="22"/>
    </w:rPr>
  </w:style>
  <w:style w:type="paragraph" w:styleId="aa">
    <w:name w:val="Normal Indent"/>
    <w:basedOn w:val="a"/>
    <w:pPr>
      <w:ind w:left="851"/>
    </w:pPr>
    <w:rPr>
      <w:szCs w:val="20"/>
    </w:rPr>
  </w:style>
  <w:style w:type="paragraph" w:styleId="31">
    <w:name w:val="Body Text 3"/>
    <w:basedOn w:val="a"/>
    <w:rPr>
      <w:rFonts w:ascii="ＭＳ ゴシック" w:eastAsia="ＭＳ ゴシック"/>
      <w:b/>
      <w:sz w:val="24"/>
      <w:szCs w:val="20"/>
    </w:rPr>
  </w:style>
  <w:style w:type="character" w:customStyle="1" w:styleId="20">
    <w:name w:val="(文字) (文字)2"/>
    <w:semiHidden/>
    <w:rPr>
      <w:rFonts w:ascii="ＭＳ ゴシック" w:eastAsia="ＭＳ ゴシック"/>
      <w:b/>
      <w:kern w:val="2"/>
      <w:sz w:val="24"/>
    </w:rPr>
  </w:style>
  <w:style w:type="paragraph" w:styleId="ab">
    <w:name w:val="Body Text"/>
    <w:basedOn w:val="a"/>
    <w:unhideWhenUsed/>
  </w:style>
  <w:style w:type="character" w:customStyle="1" w:styleId="10">
    <w:name w:val="(文字) (文字)1"/>
    <w:semiHidden/>
    <w:rPr>
      <w:kern w:val="2"/>
      <w:sz w:val="21"/>
      <w:szCs w:val="22"/>
    </w:rPr>
  </w:style>
  <w:style w:type="character" w:styleId="ac">
    <w:name w:val="Hyperlink"/>
    <w:unhideWhenUsed/>
    <w:rPr>
      <w:color w:val="0000FF"/>
      <w:u w:val="single"/>
    </w:rPr>
  </w:style>
  <w:style w:type="character" w:customStyle="1" w:styleId="apple-style-span">
    <w:name w:val="apple-style-span"/>
    <w:basedOn w:val="a0"/>
  </w:style>
  <w:style w:type="character" w:styleId="ad">
    <w:name w:val="Emphasis"/>
    <w:qFormat/>
    <w:rPr>
      <w:i/>
      <w:iCs/>
    </w:rPr>
  </w:style>
  <w:style w:type="character" w:customStyle="1" w:styleId="apple-converted-space">
    <w:name w:val="apple-converted-space"/>
    <w:basedOn w:val="a0"/>
  </w:style>
  <w:style w:type="paragraph" w:styleId="ae">
    <w:name w:val="Body Text First Indent"/>
    <w:basedOn w:val="ab"/>
    <w:unhideWhenUsed/>
    <w:pPr>
      <w:ind w:firstLineChars="100" w:firstLine="210"/>
    </w:pPr>
  </w:style>
  <w:style w:type="character" w:customStyle="1" w:styleId="af">
    <w:name w:val="(文字) (文字)"/>
    <w:basedOn w:val="10"/>
    <w:semiHidden/>
    <w:rPr>
      <w:kern w:val="2"/>
      <w:sz w:val="21"/>
      <w:szCs w:val="22"/>
    </w:rPr>
  </w:style>
  <w:style w:type="character" w:customStyle="1" w:styleId="12">
    <w:name w:val="(文字) (文字)12"/>
    <w:rPr>
      <w:rFonts w:ascii="Arial" w:eastAsia="ＭＳ ゴシック" w:hAnsi="Arial"/>
      <w:kern w:val="2"/>
      <w:sz w:val="24"/>
      <w:szCs w:val="24"/>
    </w:rPr>
  </w:style>
  <w:style w:type="character" w:customStyle="1" w:styleId="11">
    <w:name w:val="(文字) (文字)11"/>
    <w:rPr>
      <w:rFonts w:ascii="Arial" w:eastAsia="ＭＳ ゴシック" w:hAnsi="Arial"/>
      <w:kern w:val="2"/>
      <w:sz w:val="21"/>
      <w:szCs w:val="22"/>
    </w:rPr>
  </w:style>
  <w:style w:type="character" w:customStyle="1" w:styleId="100">
    <w:name w:val="(文字) (文字)10"/>
    <w:rPr>
      <w:rFonts w:ascii="Arial" w:eastAsia="ＭＳ ゴシック" w:hAnsi="Arial"/>
      <w:kern w:val="2"/>
      <w:sz w:val="21"/>
      <w:szCs w:val="22"/>
    </w:rPr>
  </w:style>
  <w:style w:type="character" w:customStyle="1" w:styleId="9">
    <w:name w:val="(文字) (文字)9"/>
    <w:rPr>
      <w:rFonts w:eastAsia="ＭＳ Ｐゴシック" w:cs="ＭＳ Ｐゴシック"/>
      <w:b/>
      <w:bCs/>
      <w:kern w:val="2"/>
      <w:sz w:val="21"/>
      <w:szCs w:val="22"/>
    </w:rPr>
  </w:style>
  <w:style w:type="character" w:customStyle="1" w:styleId="8">
    <w:name w:val="(文字) (文字)8"/>
    <w:rPr>
      <w:rFonts w:ascii="ＭＳ 明朝" w:hAnsi="ＭＳ 明朝"/>
      <w:kern w:val="2"/>
      <w:sz w:val="21"/>
      <w:szCs w:val="22"/>
    </w:rPr>
  </w:style>
  <w:style w:type="paragraph" w:customStyle="1" w:styleId="21">
    <w:name w:val="スタイル 本文 + 黒 左  2 字"/>
    <w:basedOn w:val="ab"/>
    <w:pPr>
      <w:tabs>
        <w:tab w:val="left" w:pos="4320"/>
      </w:tabs>
      <w:ind w:leftChars="200" w:left="400"/>
    </w:pPr>
    <w:rPr>
      <w:rFonts w:ascii="Arial" w:eastAsia="HG丸ｺﾞｼｯｸM-PRO" w:hAnsi="Arial" w:cs="ＭＳ 明朝"/>
      <w:color w:val="000000"/>
      <w:kern w:val="0"/>
      <w:sz w:val="20"/>
      <w:szCs w:val="20"/>
    </w:rPr>
  </w:style>
  <w:style w:type="character" w:customStyle="1" w:styleId="22">
    <w:name w:val="スタイル 本文 + 黒 左  2 字 (文字)"/>
    <w:rPr>
      <w:rFonts w:ascii="Arial" w:eastAsia="HG丸ｺﾞｼｯｸM-PRO" w:hAnsi="Arial" w:cs="ＭＳ 明朝"/>
      <w:color w:val="000000"/>
    </w:rPr>
  </w:style>
  <w:style w:type="paragraph" w:styleId="af0">
    <w:name w:val="Date"/>
    <w:basedOn w:val="a"/>
    <w:next w:val="a"/>
    <w:rsid w:val="00EA342A"/>
  </w:style>
  <w:style w:type="table" w:styleId="af1">
    <w:name w:val="Table Grid"/>
    <w:basedOn w:val="a1"/>
    <w:rsid w:val="005546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sid w:val="0027293E"/>
    <w:rPr>
      <w:color w:val="800080"/>
      <w:u w:val="single"/>
    </w:rPr>
  </w:style>
  <w:style w:type="paragraph" w:styleId="af3">
    <w:name w:val="Revision"/>
    <w:hidden/>
    <w:uiPriority w:val="99"/>
    <w:semiHidden/>
    <w:rsid w:val="00227DFD"/>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966">
      <w:bodyDiv w:val="1"/>
      <w:marLeft w:val="0"/>
      <w:marRight w:val="0"/>
      <w:marTop w:val="0"/>
      <w:marBottom w:val="0"/>
      <w:divBdr>
        <w:top w:val="none" w:sz="0" w:space="0" w:color="auto"/>
        <w:left w:val="none" w:sz="0" w:space="0" w:color="auto"/>
        <w:bottom w:val="none" w:sz="0" w:space="0" w:color="auto"/>
        <w:right w:val="none" w:sz="0" w:space="0" w:color="auto"/>
      </w:divBdr>
      <w:divsChild>
        <w:div w:id="131340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6C45E-043A-45A3-A6EE-16A75322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453</Words>
  <Characters>2584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2010年6月作成</vt:lpstr>
      <vt:lpstr>2010年6月作成</vt:lpstr>
    </vt:vector>
  </TitlesOfParts>
  <Company>Hewlett-Packard</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2010年6月作成</dc:title>
  <dc:subject/>
  <dc:creator>takeshiNISHIYAMA</dc:creator>
  <cp:keywords/>
  <cp:lastModifiedBy>名市大rc03</cp:lastModifiedBy>
  <cp:revision>20</cp:revision>
  <cp:lastPrinted>2010-07-26T03:33:00Z</cp:lastPrinted>
  <dcterms:created xsi:type="dcterms:W3CDTF">2018-11-22T08:06:00Z</dcterms:created>
  <dcterms:modified xsi:type="dcterms:W3CDTF">2019-01-09T01:45:00Z</dcterms:modified>
</cp:coreProperties>
</file>